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8D466" w14:textId="77777777" w:rsidR="007B42A8" w:rsidRPr="007B42A8" w:rsidRDefault="007B42A8" w:rsidP="007B42A8">
      <w:pPr>
        <w:pStyle w:val="Heading8"/>
        <w:jc w:val="left"/>
        <w:rPr>
          <w:rFonts w:asciiTheme="minorHAnsi" w:hAnsiTheme="minorHAnsi"/>
        </w:rPr>
      </w:pPr>
    </w:p>
    <w:p w14:paraId="59390267" w14:textId="77777777" w:rsidR="007B42A8" w:rsidRPr="007B42A8" w:rsidRDefault="007B42A8" w:rsidP="007B42A8">
      <w:pPr>
        <w:pStyle w:val="Heading8"/>
        <w:jc w:val="left"/>
        <w:rPr>
          <w:rFonts w:asciiTheme="minorHAnsi" w:hAnsiTheme="minorHAnsi"/>
        </w:rPr>
      </w:pPr>
    </w:p>
    <w:p w14:paraId="7B1E0FD8" w14:textId="24AF50FE" w:rsidR="0093617B" w:rsidRPr="007B42A8" w:rsidRDefault="0093617B" w:rsidP="007B42A8">
      <w:pPr>
        <w:pStyle w:val="Heading8"/>
        <w:jc w:val="left"/>
        <w:rPr>
          <w:rFonts w:asciiTheme="minorHAnsi" w:hAnsiTheme="minorHAnsi"/>
        </w:rPr>
      </w:pPr>
      <w:r w:rsidRPr="007B42A8">
        <w:rPr>
          <w:rFonts w:asciiTheme="minorHAnsi" w:hAnsiTheme="minorHAnsi"/>
        </w:rPr>
        <w:t xml:space="preserve">Confidential </w:t>
      </w:r>
      <w:r w:rsidR="00E4612D">
        <w:rPr>
          <w:rFonts w:asciiTheme="minorHAnsi" w:hAnsiTheme="minorHAnsi"/>
        </w:rPr>
        <w:t xml:space="preserve">HTA </w:t>
      </w:r>
      <w:r w:rsidRPr="007B42A8">
        <w:rPr>
          <w:rFonts w:asciiTheme="minorHAnsi" w:hAnsiTheme="minorHAnsi"/>
        </w:rPr>
        <w:t>Audit Report</w:t>
      </w:r>
    </w:p>
    <w:p w14:paraId="674DF340" w14:textId="77777777" w:rsidR="00E4612D" w:rsidRDefault="00E4612D" w:rsidP="006132F1">
      <w:pPr>
        <w:tabs>
          <w:tab w:val="left" w:pos="4140"/>
        </w:tabs>
        <w:jc w:val="left"/>
        <w:rPr>
          <w:rFonts w:asciiTheme="minorHAnsi" w:hAnsiTheme="minorHAnsi"/>
        </w:rPr>
      </w:pPr>
    </w:p>
    <w:p w14:paraId="4B52CDED" w14:textId="6B9FAA1C" w:rsidR="0093617B" w:rsidRPr="007B42A8" w:rsidRDefault="007B42A8" w:rsidP="006132F1">
      <w:pPr>
        <w:tabs>
          <w:tab w:val="left" w:pos="4140"/>
        </w:tabs>
        <w:jc w:val="left"/>
        <w:rPr>
          <w:rFonts w:asciiTheme="minorHAnsi" w:hAnsiTheme="minorHAnsi"/>
        </w:rPr>
      </w:pPr>
      <w:r w:rsidRPr="007B42A8">
        <w:rPr>
          <w:rFonts w:asciiTheme="minorHAnsi" w:hAnsiTheme="minorHAnsi"/>
        </w:rPr>
        <w:t xml:space="preserve">Dated:  </w:t>
      </w:r>
      <w:r w:rsidR="006132F1">
        <w:rPr>
          <w:rFonts w:asciiTheme="minorHAnsi" w:hAnsiTheme="minorHAnsi"/>
        </w:rPr>
        <w:tab/>
      </w:r>
    </w:p>
    <w:p w14:paraId="42B2CBB3" w14:textId="77777777" w:rsidR="0093617B" w:rsidRPr="007B42A8" w:rsidRDefault="0093617B">
      <w:pPr>
        <w:pBdr>
          <w:bottom w:val="single" w:sz="12" w:space="1" w:color="auto"/>
        </w:pBdr>
        <w:jc w:val="left"/>
        <w:rPr>
          <w:rFonts w:asciiTheme="minorHAnsi" w:hAnsiTheme="minorHAnsi"/>
        </w:rPr>
      </w:pPr>
    </w:p>
    <w:p w14:paraId="603D5A42" w14:textId="77777777" w:rsidR="007B42A8" w:rsidRPr="007B42A8" w:rsidRDefault="007B42A8">
      <w:pPr>
        <w:jc w:val="left"/>
        <w:rPr>
          <w:rFonts w:asciiTheme="minorHAnsi" w:hAnsiTheme="minorHAnsi"/>
        </w:rPr>
      </w:pPr>
    </w:p>
    <w:p w14:paraId="2CBC73B7" w14:textId="77777777" w:rsidR="007B42A8" w:rsidRPr="007B42A8" w:rsidRDefault="007B42A8">
      <w:pPr>
        <w:jc w:val="left"/>
        <w:rPr>
          <w:rFonts w:asciiTheme="minorHAnsi" w:hAnsiTheme="minorHAnsi"/>
        </w:rPr>
      </w:pPr>
    </w:p>
    <w:p w14:paraId="54AFEFDF" w14:textId="77777777" w:rsidR="007B42A8" w:rsidRPr="007B42A8" w:rsidRDefault="007B42A8">
      <w:pPr>
        <w:jc w:val="left"/>
        <w:rPr>
          <w:rFonts w:asciiTheme="minorHAnsi" w:hAnsiTheme="minorHAnsi"/>
        </w:rPr>
      </w:pPr>
    </w:p>
    <w:tbl>
      <w:tblPr>
        <w:tblStyle w:val="TableGrid"/>
        <w:tblW w:w="0" w:type="auto"/>
        <w:tblLook w:val="04A0" w:firstRow="1" w:lastRow="0" w:firstColumn="1" w:lastColumn="0" w:noHBand="0" w:noVBand="1"/>
      </w:tblPr>
      <w:tblGrid>
        <w:gridCol w:w="3727"/>
        <w:gridCol w:w="5669"/>
      </w:tblGrid>
      <w:tr w:rsidR="007B42A8" w:rsidRPr="007B42A8" w14:paraId="4A746E84" w14:textId="77777777" w:rsidTr="006132F1">
        <w:trPr>
          <w:trHeight w:val="510"/>
        </w:trPr>
        <w:tc>
          <w:tcPr>
            <w:tcW w:w="3727" w:type="dxa"/>
            <w:vAlign w:val="center"/>
          </w:tcPr>
          <w:p w14:paraId="7C922748" w14:textId="2DD9C895" w:rsidR="007B42A8" w:rsidRPr="007B42A8" w:rsidRDefault="00383121" w:rsidP="007B42A8">
            <w:pPr>
              <w:jc w:val="left"/>
              <w:rPr>
                <w:rFonts w:asciiTheme="minorHAnsi" w:hAnsiTheme="minorHAnsi"/>
              </w:rPr>
            </w:pPr>
            <w:r>
              <w:rPr>
                <w:rFonts w:asciiTheme="minorHAnsi" w:hAnsiTheme="minorHAnsi"/>
              </w:rPr>
              <w:t>Audit</w:t>
            </w:r>
            <w:r w:rsidR="007B42A8" w:rsidRPr="007B42A8">
              <w:rPr>
                <w:rFonts w:asciiTheme="minorHAnsi" w:hAnsiTheme="minorHAnsi"/>
              </w:rPr>
              <w:t xml:space="preserve"> title:</w:t>
            </w:r>
          </w:p>
        </w:tc>
        <w:tc>
          <w:tcPr>
            <w:tcW w:w="5669" w:type="dxa"/>
            <w:vAlign w:val="center"/>
          </w:tcPr>
          <w:p w14:paraId="0DF9FD3B" w14:textId="77777777" w:rsidR="007B42A8" w:rsidRPr="007B42A8" w:rsidRDefault="007B42A8" w:rsidP="007B42A8">
            <w:pPr>
              <w:jc w:val="left"/>
              <w:rPr>
                <w:rFonts w:asciiTheme="minorHAnsi" w:hAnsiTheme="minorHAnsi"/>
              </w:rPr>
            </w:pPr>
          </w:p>
        </w:tc>
      </w:tr>
      <w:tr w:rsidR="007B42A8" w:rsidRPr="007B42A8" w14:paraId="4C95F8A0" w14:textId="77777777" w:rsidTr="006132F1">
        <w:trPr>
          <w:trHeight w:val="510"/>
        </w:trPr>
        <w:tc>
          <w:tcPr>
            <w:tcW w:w="3727" w:type="dxa"/>
            <w:vAlign w:val="center"/>
          </w:tcPr>
          <w:p w14:paraId="6FC08CA0" w14:textId="5A913AD6" w:rsidR="007B42A8" w:rsidRPr="007B42A8" w:rsidRDefault="007B42A8" w:rsidP="007B42A8">
            <w:pPr>
              <w:jc w:val="left"/>
              <w:rPr>
                <w:rFonts w:asciiTheme="minorHAnsi" w:hAnsiTheme="minorHAnsi"/>
              </w:rPr>
            </w:pPr>
            <w:r w:rsidRPr="007B42A8">
              <w:rPr>
                <w:rFonts w:asciiTheme="minorHAnsi" w:hAnsiTheme="minorHAnsi"/>
              </w:rPr>
              <w:t>Study R&amp;D P0 number:</w:t>
            </w:r>
            <w:r w:rsidR="00EE3C78">
              <w:rPr>
                <w:rFonts w:asciiTheme="minorHAnsi" w:hAnsiTheme="minorHAnsi"/>
              </w:rPr>
              <w:t xml:space="preserve"> If applicable</w:t>
            </w:r>
          </w:p>
        </w:tc>
        <w:tc>
          <w:tcPr>
            <w:tcW w:w="5669" w:type="dxa"/>
            <w:vAlign w:val="center"/>
          </w:tcPr>
          <w:p w14:paraId="48DFCBB0" w14:textId="77777777" w:rsidR="007B42A8" w:rsidRPr="007B42A8" w:rsidRDefault="007B42A8" w:rsidP="007B42A8">
            <w:pPr>
              <w:jc w:val="left"/>
              <w:rPr>
                <w:rFonts w:asciiTheme="minorHAnsi" w:hAnsiTheme="minorHAnsi"/>
              </w:rPr>
            </w:pPr>
          </w:p>
        </w:tc>
      </w:tr>
      <w:tr w:rsidR="007B42A8" w:rsidRPr="007B42A8" w14:paraId="58E2EF15" w14:textId="77777777" w:rsidTr="006132F1">
        <w:trPr>
          <w:trHeight w:val="510"/>
        </w:trPr>
        <w:tc>
          <w:tcPr>
            <w:tcW w:w="3727" w:type="dxa"/>
            <w:vAlign w:val="center"/>
          </w:tcPr>
          <w:p w14:paraId="306FFC3A" w14:textId="06375CB0" w:rsidR="007B42A8" w:rsidRPr="007B42A8" w:rsidRDefault="007B42A8" w:rsidP="007B42A8">
            <w:pPr>
              <w:jc w:val="left"/>
              <w:rPr>
                <w:rFonts w:asciiTheme="minorHAnsi" w:hAnsiTheme="minorHAnsi"/>
              </w:rPr>
            </w:pPr>
            <w:r w:rsidRPr="007B42A8">
              <w:rPr>
                <w:rFonts w:asciiTheme="minorHAnsi" w:hAnsiTheme="minorHAnsi"/>
              </w:rPr>
              <w:t>REC reference number:</w:t>
            </w:r>
            <w:r w:rsidR="00EE3C78">
              <w:rPr>
                <w:rFonts w:asciiTheme="minorHAnsi" w:hAnsiTheme="minorHAnsi"/>
              </w:rPr>
              <w:t xml:space="preserve"> If applicable</w:t>
            </w:r>
          </w:p>
        </w:tc>
        <w:tc>
          <w:tcPr>
            <w:tcW w:w="5669" w:type="dxa"/>
            <w:vAlign w:val="center"/>
          </w:tcPr>
          <w:p w14:paraId="532BF856" w14:textId="77777777" w:rsidR="007B42A8" w:rsidRPr="007B42A8" w:rsidRDefault="007B42A8" w:rsidP="007B42A8">
            <w:pPr>
              <w:jc w:val="left"/>
              <w:rPr>
                <w:rFonts w:asciiTheme="minorHAnsi" w:hAnsiTheme="minorHAnsi"/>
              </w:rPr>
            </w:pPr>
          </w:p>
        </w:tc>
      </w:tr>
      <w:tr w:rsidR="007B42A8" w:rsidRPr="007B42A8" w14:paraId="5DD3835E" w14:textId="77777777" w:rsidTr="006132F1">
        <w:trPr>
          <w:trHeight w:val="510"/>
        </w:trPr>
        <w:tc>
          <w:tcPr>
            <w:tcW w:w="3727" w:type="dxa"/>
            <w:vAlign w:val="center"/>
          </w:tcPr>
          <w:p w14:paraId="14FACB6D" w14:textId="76468FF1" w:rsidR="007B42A8" w:rsidRPr="007B42A8" w:rsidRDefault="00EE3C78" w:rsidP="007B42A8">
            <w:pPr>
              <w:jc w:val="left"/>
              <w:rPr>
                <w:rFonts w:asciiTheme="minorHAnsi" w:hAnsiTheme="minorHAnsi"/>
              </w:rPr>
            </w:pPr>
            <w:r>
              <w:rPr>
                <w:rFonts w:asciiTheme="minorHAnsi" w:hAnsiTheme="minorHAnsi"/>
              </w:rPr>
              <w:t xml:space="preserve">ISRCTN </w:t>
            </w:r>
            <w:r w:rsidR="007B42A8" w:rsidRPr="007B42A8">
              <w:rPr>
                <w:rFonts w:asciiTheme="minorHAnsi" w:hAnsiTheme="minorHAnsi"/>
              </w:rPr>
              <w:t>number:</w:t>
            </w:r>
            <w:r w:rsidR="00F675B1">
              <w:rPr>
                <w:rFonts w:asciiTheme="minorHAnsi" w:hAnsiTheme="minorHAnsi"/>
              </w:rPr>
              <w:t xml:space="preserve"> If applicable</w:t>
            </w:r>
          </w:p>
        </w:tc>
        <w:tc>
          <w:tcPr>
            <w:tcW w:w="5669" w:type="dxa"/>
            <w:vAlign w:val="center"/>
          </w:tcPr>
          <w:p w14:paraId="745AE36B" w14:textId="77777777" w:rsidR="007B42A8" w:rsidRPr="007B42A8" w:rsidRDefault="007B42A8" w:rsidP="007B42A8">
            <w:pPr>
              <w:jc w:val="left"/>
              <w:rPr>
                <w:rFonts w:asciiTheme="minorHAnsi" w:hAnsiTheme="minorHAnsi"/>
              </w:rPr>
            </w:pPr>
          </w:p>
        </w:tc>
      </w:tr>
      <w:tr w:rsidR="007B42A8" w:rsidRPr="007B42A8" w14:paraId="5A6AC6C8" w14:textId="77777777" w:rsidTr="006132F1">
        <w:trPr>
          <w:trHeight w:val="510"/>
        </w:trPr>
        <w:tc>
          <w:tcPr>
            <w:tcW w:w="3727" w:type="dxa"/>
            <w:vAlign w:val="center"/>
          </w:tcPr>
          <w:p w14:paraId="1663A4F6" w14:textId="77777777" w:rsidR="007B42A8" w:rsidRPr="007B42A8" w:rsidRDefault="007B42A8" w:rsidP="007B42A8">
            <w:pPr>
              <w:jc w:val="left"/>
              <w:rPr>
                <w:rFonts w:asciiTheme="minorHAnsi" w:hAnsiTheme="minorHAnsi"/>
              </w:rPr>
            </w:pPr>
            <w:r w:rsidRPr="007B42A8">
              <w:rPr>
                <w:rFonts w:asciiTheme="minorHAnsi" w:hAnsiTheme="minorHAnsi"/>
              </w:rPr>
              <w:t>Sponsor name:</w:t>
            </w:r>
          </w:p>
        </w:tc>
        <w:tc>
          <w:tcPr>
            <w:tcW w:w="5669" w:type="dxa"/>
            <w:vAlign w:val="center"/>
          </w:tcPr>
          <w:p w14:paraId="07BC35DB" w14:textId="77777777" w:rsidR="007B42A8" w:rsidRPr="007B42A8" w:rsidRDefault="007B42A8" w:rsidP="007B42A8">
            <w:pPr>
              <w:jc w:val="left"/>
              <w:rPr>
                <w:rFonts w:asciiTheme="minorHAnsi" w:hAnsiTheme="minorHAnsi"/>
              </w:rPr>
            </w:pPr>
          </w:p>
        </w:tc>
      </w:tr>
      <w:tr w:rsidR="007B42A8" w:rsidRPr="007B42A8" w14:paraId="4B6043CE" w14:textId="77777777" w:rsidTr="006132F1">
        <w:trPr>
          <w:trHeight w:val="510"/>
        </w:trPr>
        <w:tc>
          <w:tcPr>
            <w:tcW w:w="3727" w:type="dxa"/>
            <w:vAlign w:val="center"/>
          </w:tcPr>
          <w:p w14:paraId="4D58D7A6" w14:textId="77AEA0E3" w:rsidR="007B42A8" w:rsidRPr="007B42A8" w:rsidRDefault="007B42A8" w:rsidP="007B42A8">
            <w:pPr>
              <w:jc w:val="left"/>
              <w:rPr>
                <w:rFonts w:asciiTheme="minorHAnsi" w:hAnsiTheme="minorHAnsi"/>
              </w:rPr>
            </w:pPr>
            <w:r w:rsidRPr="007B42A8">
              <w:rPr>
                <w:rFonts w:asciiTheme="minorHAnsi" w:hAnsiTheme="minorHAnsi"/>
              </w:rPr>
              <w:t>CI/PI:</w:t>
            </w:r>
            <w:r w:rsidR="00F675B1">
              <w:rPr>
                <w:rFonts w:asciiTheme="minorHAnsi" w:hAnsiTheme="minorHAnsi"/>
              </w:rPr>
              <w:t xml:space="preserve"> If applicable</w:t>
            </w:r>
          </w:p>
        </w:tc>
        <w:tc>
          <w:tcPr>
            <w:tcW w:w="5669" w:type="dxa"/>
            <w:vAlign w:val="center"/>
          </w:tcPr>
          <w:p w14:paraId="6455D1D8" w14:textId="77777777" w:rsidR="007B42A8" w:rsidRPr="007B42A8" w:rsidRDefault="007B42A8" w:rsidP="007B42A8">
            <w:pPr>
              <w:jc w:val="left"/>
              <w:rPr>
                <w:rFonts w:asciiTheme="minorHAnsi" w:hAnsiTheme="minorHAnsi"/>
              </w:rPr>
            </w:pPr>
          </w:p>
        </w:tc>
      </w:tr>
      <w:tr w:rsidR="007B42A8" w:rsidRPr="007B42A8" w14:paraId="2A8F5BD3" w14:textId="77777777" w:rsidTr="006132F1">
        <w:trPr>
          <w:trHeight w:val="510"/>
        </w:trPr>
        <w:tc>
          <w:tcPr>
            <w:tcW w:w="3727" w:type="dxa"/>
            <w:vAlign w:val="center"/>
          </w:tcPr>
          <w:p w14:paraId="1BEBF461" w14:textId="77777777" w:rsidR="007B42A8" w:rsidRPr="007B42A8" w:rsidRDefault="007B42A8" w:rsidP="007B42A8">
            <w:pPr>
              <w:jc w:val="left"/>
              <w:rPr>
                <w:rFonts w:asciiTheme="minorHAnsi" w:hAnsiTheme="minorHAnsi"/>
              </w:rPr>
            </w:pPr>
            <w:r w:rsidRPr="007B42A8">
              <w:rPr>
                <w:rFonts w:asciiTheme="minorHAnsi" w:hAnsiTheme="minorHAnsi"/>
              </w:rPr>
              <w:t>Auditor:</w:t>
            </w:r>
          </w:p>
        </w:tc>
        <w:tc>
          <w:tcPr>
            <w:tcW w:w="5669" w:type="dxa"/>
            <w:vAlign w:val="center"/>
          </w:tcPr>
          <w:p w14:paraId="460AE210" w14:textId="77777777" w:rsidR="007B42A8" w:rsidRPr="007B42A8" w:rsidRDefault="007B42A8" w:rsidP="007B42A8">
            <w:pPr>
              <w:jc w:val="left"/>
              <w:rPr>
                <w:rFonts w:asciiTheme="minorHAnsi" w:hAnsiTheme="minorHAnsi"/>
              </w:rPr>
            </w:pPr>
          </w:p>
        </w:tc>
      </w:tr>
      <w:tr w:rsidR="007B42A8" w:rsidRPr="007B42A8" w14:paraId="414E89BE" w14:textId="77777777" w:rsidTr="006132F1">
        <w:trPr>
          <w:trHeight w:val="510"/>
        </w:trPr>
        <w:tc>
          <w:tcPr>
            <w:tcW w:w="3727" w:type="dxa"/>
            <w:vAlign w:val="center"/>
          </w:tcPr>
          <w:p w14:paraId="58C28997" w14:textId="77777777" w:rsidR="007B42A8" w:rsidRPr="007B42A8" w:rsidRDefault="007B42A8" w:rsidP="007B42A8">
            <w:pPr>
              <w:jc w:val="left"/>
              <w:rPr>
                <w:rFonts w:asciiTheme="minorHAnsi" w:hAnsiTheme="minorHAnsi"/>
              </w:rPr>
            </w:pPr>
            <w:r w:rsidRPr="007B42A8">
              <w:rPr>
                <w:rFonts w:asciiTheme="minorHAnsi" w:hAnsiTheme="minorHAnsi"/>
              </w:rPr>
              <w:t>Date of audit:</w:t>
            </w:r>
          </w:p>
        </w:tc>
        <w:tc>
          <w:tcPr>
            <w:tcW w:w="5669" w:type="dxa"/>
            <w:vAlign w:val="center"/>
          </w:tcPr>
          <w:p w14:paraId="3A253AD3" w14:textId="77777777" w:rsidR="007B42A8" w:rsidRPr="007B42A8" w:rsidRDefault="007B42A8" w:rsidP="007B42A8">
            <w:pPr>
              <w:jc w:val="left"/>
              <w:rPr>
                <w:rFonts w:asciiTheme="minorHAnsi" w:hAnsiTheme="minorHAnsi"/>
                <w:sz w:val="24"/>
                <w:szCs w:val="24"/>
              </w:rPr>
            </w:pPr>
          </w:p>
        </w:tc>
      </w:tr>
      <w:tr w:rsidR="007B42A8" w:rsidRPr="007B42A8" w14:paraId="6CF7BD35" w14:textId="77777777" w:rsidTr="006132F1">
        <w:trPr>
          <w:trHeight w:val="510"/>
        </w:trPr>
        <w:tc>
          <w:tcPr>
            <w:tcW w:w="3727" w:type="dxa"/>
            <w:vAlign w:val="center"/>
          </w:tcPr>
          <w:p w14:paraId="27A687BF" w14:textId="77777777" w:rsidR="007B42A8" w:rsidRPr="007B42A8" w:rsidRDefault="007B42A8" w:rsidP="007B42A8">
            <w:pPr>
              <w:jc w:val="left"/>
              <w:rPr>
                <w:rFonts w:asciiTheme="minorHAnsi" w:hAnsiTheme="minorHAnsi"/>
                <w:sz w:val="24"/>
                <w:szCs w:val="24"/>
              </w:rPr>
            </w:pPr>
            <w:r w:rsidRPr="006132F1">
              <w:rPr>
                <w:rFonts w:asciiTheme="minorHAnsi" w:hAnsiTheme="minorHAnsi"/>
                <w:szCs w:val="22"/>
              </w:rPr>
              <w:t>Agreed date for action completion</w:t>
            </w:r>
            <w:r w:rsidRPr="007B42A8">
              <w:rPr>
                <w:rFonts w:asciiTheme="minorHAnsi" w:hAnsiTheme="minorHAnsi"/>
                <w:sz w:val="24"/>
                <w:szCs w:val="24"/>
              </w:rPr>
              <w:t xml:space="preserve">:  </w:t>
            </w:r>
          </w:p>
        </w:tc>
        <w:tc>
          <w:tcPr>
            <w:tcW w:w="5669" w:type="dxa"/>
            <w:vAlign w:val="center"/>
          </w:tcPr>
          <w:p w14:paraId="3AB2807B" w14:textId="77777777" w:rsidR="007B42A8" w:rsidRPr="007B42A8" w:rsidRDefault="007B42A8" w:rsidP="007B42A8">
            <w:pPr>
              <w:jc w:val="left"/>
              <w:rPr>
                <w:rFonts w:asciiTheme="minorHAnsi" w:hAnsiTheme="minorHAnsi"/>
                <w:sz w:val="24"/>
                <w:szCs w:val="24"/>
              </w:rPr>
            </w:pPr>
          </w:p>
        </w:tc>
      </w:tr>
    </w:tbl>
    <w:p w14:paraId="772281E0" w14:textId="77777777" w:rsidR="0093617B" w:rsidRPr="007B42A8" w:rsidRDefault="0093617B">
      <w:pPr>
        <w:jc w:val="left"/>
        <w:rPr>
          <w:rFonts w:asciiTheme="minorHAnsi" w:hAnsiTheme="minorHAnsi"/>
        </w:rPr>
      </w:pPr>
    </w:p>
    <w:p w14:paraId="01DD76AC" w14:textId="77777777" w:rsidR="007B42A8" w:rsidRDefault="007B42A8">
      <w:pPr>
        <w:jc w:val="left"/>
        <w:rPr>
          <w:rFonts w:asciiTheme="minorHAnsi" w:hAnsiTheme="minorHAnsi"/>
        </w:rPr>
      </w:pPr>
    </w:p>
    <w:tbl>
      <w:tblPr>
        <w:tblStyle w:val="TableGrid"/>
        <w:tblW w:w="0" w:type="auto"/>
        <w:tblLook w:val="04A0" w:firstRow="1" w:lastRow="0" w:firstColumn="1" w:lastColumn="0" w:noHBand="0" w:noVBand="1"/>
      </w:tblPr>
      <w:tblGrid>
        <w:gridCol w:w="3719"/>
        <w:gridCol w:w="5677"/>
      </w:tblGrid>
      <w:tr w:rsidR="007B42A8" w:rsidRPr="007B42A8" w14:paraId="75A0B9F0" w14:textId="77777777" w:rsidTr="007B42A8">
        <w:tc>
          <w:tcPr>
            <w:tcW w:w="3790" w:type="dxa"/>
          </w:tcPr>
          <w:p w14:paraId="281E678C" w14:textId="77777777" w:rsidR="007B42A8" w:rsidRPr="007B42A8" w:rsidRDefault="007B42A8" w:rsidP="00BF3C02">
            <w:pPr>
              <w:jc w:val="left"/>
              <w:rPr>
                <w:rFonts w:asciiTheme="minorHAnsi" w:hAnsiTheme="minorHAnsi"/>
              </w:rPr>
            </w:pPr>
            <w:r w:rsidRPr="007B42A8">
              <w:rPr>
                <w:rFonts w:asciiTheme="minorHAnsi" w:hAnsiTheme="minorHAnsi"/>
              </w:rPr>
              <w:t>Audit report circulated to:</w:t>
            </w:r>
          </w:p>
        </w:tc>
        <w:tc>
          <w:tcPr>
            <w:tcW w:w="5832" w:type="dxa"/>
          </w:tcPr>
          <w:p w14:paraId="31772F25" w14:textId="77777777" w:rsidR="007B42A8" w:rsidRDefault="007B42A8" w:rsidP="00BF3C02">
            <w:pPr>
              <w:jc w:val="left"/>
              <w:rPr>
                <w:rFonts w:asciiTheme="minorHAnsi" w:hAnsiTheme="minorHAnsi"/>
              </w:rPr>
            </w:pPr>
          </w:p>
          <w:p w14:paraId="44585B49" w14:textId="77777777" w:rsidR="007B42A8" w:rsidRDefault="007B42A8" w:rsidP="00BF3C02">
            <w:pPr>
              <w:jc w:val="left"/>
              <w:rPr>
                <w:rFonts w:asciiTheme="minorHAnsi" w:hAnsiTheme="minorHAnsi"/>
              </w:rPr>
            </w:pPr>
          </w:p>
          <w:p w14:paraId="0CB2C5E1" w14:textId="77777777" w:rsidR="007B42A8" w:rsidRDefault="007B42A8" w:rsidP="00BF3C02">
            <w:pPr>
              <w:jc w:val="left"/>
              <w:rPr>
                <w:rFonts w:asciiTheme="minorHAnsi" w:hAnsiTheme="minorHAnsi"/>
              </w:rPr>
            </w:pPr>
          </w:p>
          <w:p w14:paraId="415E11B8" w14:textId="77777777" w:rsidR="007B42A8" w:rsidRDefault="007B42A8" w:rsidP="00BF3C02">
            <w:pPr>
              <w:jc w:val="left"/>
              <w:rPr>
                <w:rFonts w:asciiTheme="minorHAnsi" w:hAnsiTheme="minorHAnsi"/>
              </w:rPr>
            </w:pPr>
          </w:p>
          <w:p w14:paraId="50DA9689" w14:textId="77777777" w:rsidR="007B42A8" w:rsidRDefault="007B42A8" w:rsidP="00BF3C02">
            <w:pPr>
              <w:jc w:val="left"/>
              <w:rPr>
                <w:rFonts w:asciiTheme="minorHAnsi" w:hAnsiTheme="minorHAnsi"/>
              </w:rPr>
            </w:pPr>
          </w:p>
          <w:p w14:paraId="6CCDE5AD" w14:textId="77777777" w:rsidR="007B42A8" w:rsidRDefault="007B42A8" w:rsidP="00BF3C02">
            <w:pPr>
              <w:jc w:val="left"/>
              <w:rPr>
                <w:rFonts w:asciiTheme="minorHAnsi" w:hAnsiTheme="minorHAnsi"/>
              </w:rPr>
            </w:pPr>
          </w:p>
          <w:p w14:paraId="31F10ADF" w14:textId="77777777" w:rsidR="007B42A8" w:rsidRDefault="007B42A8" w:rsidP="00BF3C02">
            <w:pPr>
              <w:jc w:val="left"/>
              <w:rPr>
                <w:rFonts w:asciiTheme="minorHAnsi" w:hAnsiTheme="minorHAnsi"/>
              </w:rPr>
            </w:pPr>
          </w:p>
          <w:p w14:paraId="073ACB95" w14:textId="77777777" w:rsidR="007B42A8" w:rsidRPr="007B42A8" w:rsidRDefault="007B42A8" w:rsidP="00BF3C02">
            <w:pPr>
              <w:jc w:val="left"/>
              <w:rPr>
                <w:rFonts w:asciiTheme="minorHAnsi" w:hAnsiTheme="minorHAnsi"/>
              </w:rPr>
            </w:pPr>
          </w:p>
        </w:tc>
      </w:tr>
      <w:tr w:rsidR="007B42A8" w:rsidRPr="007B42A8" w14:paraId="05DD223C" w14:textId="77777777" w:rsidTr="007B42A8">
        <w:tc>
          <w:tcPr>
            <w:tcW w:w="3790" w:type="dxa"/>
          </w:tcPr>
          <w:p w14:paraId="320A2FD6" w14:textId="77777777" w:rsidR="007B42A8" w:rsidRPr="007B42A8" w:rsidRDefault="007B42A8" w:rsidP="00BF3C02">
            <w:pPr>
              <w:jc w:val="left"/>
              <w:rPr>
                <w:rFonts w:asciiTheme="minorHAnsi" w:hAnsiTheme="minorHAnsi"/>
              </w:rPr>
            </w:pPr>
            <w:r w:rsidRPr="007B42A8">
              <w:rPr>
                <w:rFonts w:asciiTheme="minorHAnsi" w:hAnsiTheme="minorHAnsi"/>
              </w:rPr>
              <w:t>Date of circulation</w:t>
            </w:r>
            <w:r>
              <w:rPr>
                <w:rFonts w:asciiTheme="minorHAnsi" w:hAnsiTheme="minorHAnsi"/>
              </w:rPr>
              <w:t>:</w:t>
            </w:r>
          </w:p>
        </w:tc>
        <w:tc>
          <w:tcPr>
            <w:tcW w:w="5832" w:type="dxa"/>
          </w:tcPr>
          <w:p w14:paraId="6A436539" w14:textId="77777777" w:rsidR="007B42A8" w:rsidRDefault="007B42A8" w:rsidP="00BF3C02">
            <w:pPr>
              <w:jc w:val="left"/>
              <w:rPr>
                <w:rFonts w:asciiTheme="minorHAnsi" w:hAnsiTheme="minorHAnsi"/>
              </w:rPr>
            </w:pPr>
          </w:p>
          <w:p w14:paraId="4BDA0420" w14:textId="77777777" w:rsidR="00EE3C78" w:rsidRPr="007B42A8" w:rsidRDefault="00EE3C78" w:rsidP="00BF3C02">
            <w:pPr>
              <w:jc w:val="left"/>
              <w:rPr>
                <w:rFonts w:asciiTheme="minorHAnsi" w:hAnsiTheme="minorHAnsi"/>
              </w:rPr>
            </w:pPr>
          </w:p>
        </w:tc>
      </w:tr>
    </w:tbl>
    <w:p w14:paraId="0F770CC6" w14:textId="77777777" w:rsidR="0093617B" w:rsidRPr="007B42A8" w:rsidRDefault="00813463">
      <w:pPr>
        <w:jc w:val="left"/>
        <w:rPr>
          <w:rFonts w:asciiTheme="minorHAnsi" w:hAnsiTheme="minorHAnsi"/>
        </w:rPr>
      </w:pPr>
      <w:r w:rsidRPr="007B42A8">
        <w:rPr>
          <w:rFonts w:asciiTheme="minorHAnsi" w:hAnsiTheme="minorHAnsi"/>
        </w:rPr>
        <w:br w:type="page"/>
      </w:r>
    </w:p>
    <w:p w14:paraId="6531CB83" w14:textId="77777777" w:rsidR="0093617B" w:rsidRPr="00CE35F3" w:rsidRDefault="0093617B" w:rsidP="00CE35F3">
      <w:pPr>
        <w:pStyle w:val="Heading2"/>
        <w:jc w:val="left"/>
        <w:rPr>
          <w:rFonts w:asciiTheme="minorHAnsi" w:hAnsiTheme="minorHAnsi"/>
          <w:b/>
          <w:bCs/>
          <w:sz w:val="28"/>
          <w:u w:val="single"/>
        </w:rPr>
      </w:pPr>
      <w:r w:rsidRPr="00CE35F3">
        <w:rPr>
          <w:rFonts w:asciiTheme="minorHAnsi" w:hAnsiTheme="minorHAnsi"/>
          <w:b/>
          <w:bCs/>
          <w:sz w:val="28"/>
          <w:u w:val="single"/>
        </w:rPr>
        <w:lastRenderedPageBreak/>
        <w:t>Summary</w:t>
      </w:r>
    </w:p>
    <w:p w14:paraId="42595AA6" w14:textId="77777777" w:rsidR="00D63826" w:rsidRPr="007B42A8" w:rsidRDefault="00D63826" w:rsidP="00D63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val="0"/>
          <w:snapToGrid w:val="0"/>
          <w:sz w:val="24"/>
          <w:szCs w:val="24"/>
        </w:rPr>
      </w:pPr>
    </w:p>
    <w:p w14:paraId="78F76805" w14:textId="77777777" w:rsidR="000527D1" w:rsidRDefault="000527D1" w:rsidP="00D63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val="0"/>
          <w:snapToGrid w:val="0"/>
          <w:sz w:val="24"/>
          <w:szCs w:val="24"/>
        </w:rPr>
      </w:pPr>
      <w:r w:rsidRPr="007B42A8">
        <w:rPr>
          <w:rFonts w:asciiTheme="minorHAnsi" w:hAnsiTheme="minorHAnsi"/>
          <w:b w:val="0"/>
          <w:snapToGrid w:val="0"/>
          <w:sz w:val="24"/>
          <w:szCs w:val="24"/>
        </w:rPr>
        <w:t>Date of audi</w:t>
      </w:r>
      <w:r w:rsidR="00610526">
        <w:rPr>
          <w:rFonts w:asciiTheme="minorHAnsi" w:hAnsiTheme="minorHAnsi"/>
          <w:b w:val="0"/>
          <w:snapToGrid w:val="0"/>
          <w:sz w:val="24"/>
          <w:szCs w:val="24"/>
        </w:rPr>
        <w:t>t, purpose, and name of auditor:</w:t>
      </w:r>
    </w:p>
    <w:p w14:paraId="465E803A" w14:textId="77777777" w:rsidR="00610526" w:rsidRPr="007B42A8" w:rsidRDefault="00610526" w:rsidP="00D63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val="0"/>
          <w:snapToGrid w:val="0"/>
          <w:sz w:val="24"/>
          <w:szCs w:val="24"/>
        </w:rPr>
      </w:pPr>
    </w:p>
    <w:p w14:paraId="326A0704" w14:textId="77777777" w:rsidR="000527D1" w:rsidRPr="007B42A8" w:rsidRDefault="000527D1" w:rsidP="00D63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val="0"/>
          <w:snapToGrid w:val="0"/>
          <w:sz w:val="24"/>
          <w:szCs w:val="24"/>
        </w:rPr>
      </w:pPr>
      <w:r w:rsidRPr="007B42A8">
        <w:rPr>
          <w:rFonts w:asciiTheme="minorHAnsi" w:hAnsiTheme="minorHAnsi"/>
          <w:b w:val="0"/>
          <w:snapToGrid w:val="0"/>
          <w:sz w:val="24"/>
          <w:szCs w:val="24"/>
        </w:rPr>
        <w:t>Brief overview of findings, key messages</w:t>
      </w:r>
      <w:r w:rsidR="00610526">
        <w:rPr>
          <w:rFonts w:asciiTheme="minorHAnsi" w:hAnsiTheme="minorHAnsi"/>
          <w:b w:val="0"/>
          <w:snapToGrid w:val="0"/>
          <w:sz w:val="24"/>
          <w:szCs w:val="24"/>
        </w:rPr>
        <w:t>, recommendations:</w:t>
      </w:r>
    </w:p>
    <w:p w14:paraId="289BE50B" w14:textId="77777777" w:rsidR="000527D1" w:rsidRPr="007B42A8" w:rsidRDefault="000527D1" w:rsidP="00D63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val="0"/>
          <w:snapToGrid w:val="0"/>
          <w:sz w:val="24"/>
          <w:szCs w:val="24"/>
        </w:rPr>
      </w:pPr>
    </w:p>
    <w:p w14:paraId="7FAEA07F" w14:textId="4BCC26CD" w:rsidR="000527D1" w:rsidRDefault="00610526" w:rsidP="00D63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val="0"/>
          <w:i/>
          <w:snapToGrid w:val="0"/>
          <w:color w:val="808080" w:themeColor="background1" w:themeShade="80"/>
          <w:sz w:val="24"/>
          <w:szCs w:val="24"/>
        </w:rPr>
      </w:pPr>
      <w:r w:rsidRPr="00610526">
        <w:rPr>
          <w:rFonts w:asciiTheme="minorHAnsi" w:hAnsiTheme="minorHAnsi"/>
          <w:b w:val="0"/>
          <w:i/>
          <w:snapToGrid w:val="0"/>
          <w:color w:val="808080" w:themeColor="background1" w:themeShade="80"/>
          <w:sz w:val="24"/>
          <w:szCs w:val="24"/>
        </w:rPr>
        <w:t>There are x</w:t>
      </w:r>
      <w:r w:rsidR="000527D1" w:rsidRPr="00610526">
        <w:rPr>
          <w:rFonts w:asciiTheme="minorHAnsi" w:hAnsiTheme="minorHAnsi"/>
          <w:b w:val="0"/>
          <w:i/>
          <w:snapToGrid w:val="0"/>
          <w:color w:val="808080" w:themeColor="background1" w:themeShade="80"/>
          <w:sz w:val="24"/>
          <w:szCs w:val="24"/>
        </w:rPr>
        <w:t xml:space="preserve"> findings arising from this audit. </w:t>
      </w:r>
      <w:r w:rsidRPr="00610526">
        <w:rPr>
          <w:rFonts w:asciiTheme="minorHAnsi" w:hAnsiTheme="minorHAnsi"/>
          <w:b w:val="0"/>
          <w:i/>
          <w:snapToGrid w:val="0"/>
          <w:color w:val="808080" w:themeColor="background1" w:themeShade="80"/>
          <w:sz w:val="24"/>
          <w:szCs w:val="24"/>
        </w:rPr>
        <w:t xml:space="preserve"> x</w:t>
      </w:r>
      <w:r w:rsidR="000527D1" w:rsidRPr="00610526">
        <w:rPr>
          <w:rFonts w:asciiTheme="minorHAnsi" w:hAnsiTheme="minorHAnsi"/>
          <w:b w:val="0"/>
          <w:i/>
          <w:snapToGrid w:val="0"/>
          <w:color w:val="808080" w:themeColor="background1" w:themeShade="80"/>
          <w:sz w:val="24"/>
          <w:szCs w:val="24"/>
        </w:rPr>
        <w:t xml:space="preserve"> </w:t>
      </w:r>
      <w:proofErr w:type="gramStart"/>
      <w:r w:rsidR="000527D1" w:rsidRPr="00610526">
        <w:rPr>
          <w:rFonts w:asciiTheme="minorHAnsi" w:hAnsiTheme="minorHAnsi"/>
          <w:b w:val="0"/>
          <w:i/>
          <w:snapToGrid w:val="0"/>
          <w:color w:val="808080" w:themeColor="background1" w:themeShade="80"/>
          <w:sz w:val="24"/>
          <w:szCs w:val="24"/>
        </w:rPr>
        <w:t>have</w:t>
      </w:r>
      <w:proofErr w:type="gramEnd"/>
      <w:r w:rsidRPr="00610526">
        <w:rPr>
          <w:rFonts w:asciiTheme="minorHAnsi" w:hAnsiTheme="minorHAnsi"/>
          <w:b w:val="0"/>
          <w:i/>
          <w:snapToGrid w:val="0"/>
          <w:color w:val="808080" w:themeColor="background1" w:themeShade="80"/>
          <w:sz w:val="24"/>
          <w:szCs w:val="24"/>
        </w:rPr>
        <w:t xml:space="preserve"> been classified as Critical, x</w:t>
      </w:r>
      <w:r w:rsidR="000527D1" w:rsidRPr="00610526">
        <w:rPr>
          <w:rFonts w:asciiTheme="minorHAnsi" w:hAnsiTheme="minorHAnsi"/>
          <w:b w:val="0"/>
          <w:i/>
          <w:snapToGrid w:val="0"/>
          <w:color w:val="808080" w:themeColor="background1" w:themeShade="80"/>
          <w:sz w:val="24"/>
          <w:szCs w:val="24"/>
        </w:rPr>
        <w:t xml:space="preserve"> have</w:t>
      </w:r>
      <w:r w:rsidRPr="00610526">
        <w:rPr>
          <w:rFonts w:asciiTheme="minorHAnsi" w:hAnsiTheme="minorHAnsi"/>
          <w:b w:val="0"/>
          <w:i/>
          <w:snapToGrid w:val="0"/>
          <w:color w:val="808080" w:themeColor="background1" w:themeShade="80"/>
          <w:sz w:val="24"/>
          <w:szCs w:val="24"/>
        </w:rPr>
        <w:t xml:space="preserve"> been classified as Major</w:t>
      </w:r>
      <w:r w:rsidR="00970CE4">
        <w:rPr>
          <w:rFonts w:asciiTheme="minorHAnsi" w:hAnsiTheme="minorHAnsi"/>
          <w:b w:val="0"/>
          <w:i/>
          <w:snapToGrid w:val="0"/>
          <w:color w:val="808080" w:themeColor="background1" w:themeShade="80"/>
          <w:sz w:val="24"/>
          <w:szCs w:val="24"/>
        </w:rPr>
        <w:t xml:space="preserve">, </w:t>
      </w:r>
      <w:r w:rsidRPr="00610526">
        <w:rPr>
          <w:rFonts w:asciiTheme="minorHAnsi" w:hAnsiTheme="minorHAnsi"/>
          <w:b w:val="0"/>
          <w:i/>
          <w:snapToGrid w:val="0"/>
          <w:color w:val="808080" w:themeColor="background1" w:themeShade="80"/>
          <w:sz w:val="24"/>
          <w:szCs w:val="24"/>
        </w:rPr>
        <w:t>x</w:t>
      </w:r>
      <w:r w:rsidR="000527D1" w:rsidRPr="00610526">
        <w:rPr>
          <w:rFonts w:asciiTheme="minorHAnsi" w:hAnsiTheme="minorHAnsi"/>
          <w:b w:val="0"/>
          <w:i/>
          <w:snapToGrid w:val="0"/>
          <w:color w:val="808080" w:themeColor="background1" w:themeShade="80"/>
          <w:sz w:val="24"/>
          <w:szCs w:val="24"/>
        </w:rPr>
        <w:t xml:space="preserve"> have been classified as</w:t>
      </w:r>
      <w:r w:rsidR="00EE3C78">
        <w:rPr>
          <w:rFonts w:asciiTheme="minorHAnsi" w:hAnsiTheme="minorHAnsi"/>
          <w:b w:val="0"/>
          <w:i/>
          <w:snapToGrid w:val="0"/>
          <w:color w:val="808080" w:themeColor="background1" w:themeShade="80"/>
          <w:sz w:val="24"/>
          <w:szCs w:val="24"/>
        </w:rPr>
        <w:t xml:space="preserve"> </w:t>
      </w:r>
      <w:r w:rsidR="00F675B1">
        <w:rPr>
          <w:rFonts w:asciiTheme="minorHAnsi" w:hAnsiTheme="minorHAnsi"/>
          <w:b w:val="0"/>
          <w:i/>
          <w:snapToGrid w:val="0"/>
          <w:color w:val="808080" w:themeColor="background1" w:themeShade="80"/>
          <w:sz w:val="24"/>
          <w:szCs w:val="24"/>
        </w:rPr>
        <w:t>Minor</w:t>
      </w:r>
      <w:r w:rsidR="00970CE4">
        <w:rPr>
          <w:rFonts w:asciiTheme="minorHAnsi" w:hAnsiTheme="minorHAnsi"/>
          <w:b w:val="0"/>
          <w:i/>
          <w:snapToGrid w:val="0"/>
          <w:color w:val="808080" w:themeColor="background1" w:themeShade="80"/>
          <w:sz w:val="24"/>
          <w:szCs w:val="24"/>
        </w:rPr>
        <w:t xml:space="preserve"> and x have been classified as Other</w:t>
      </w:r>
    </w:p>
    <w:p w14:paraId="69502F9B" w14:textId="77777777" w:rsidR="006575C9" w:rsidRPr="00610526" w:rsidRDefault="006575C9" w:rsidP="00D63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val="0"/>
          <w:i/>
          <w:snapToGrid w:val="0"/>
          <w:color w:val="808080" w:themeColor="background1" w:themeShade="80"/>
          <w:sz w:val="24"/>
          <w:szCs w:val="24"/>
        </w:rPr>
      </w:pPr>
    </w:p>
    <w:p w14:paraId="443F36BC" w14:textId="77777777" w:rsidR="000527D1" w:rsidRPr="00610526" w:rsidRDefault="000527D1" w:rsidP="00D63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val="0"/>
          <w:i/>
          <w:snapToGrid w:val="0"/>
          <w:color w:val="808080" w:themeColor="background1" w:themeShade="80"/>
          <w:sz w:val="24"/>
          <w:szCs w:val="24"/>
        </w:rPr>
      </w:pPr>
      <w:r w:rsidRPr="00610526">
        <w:rPr>
          <w:rFonts w:asciiTheme="minorHAnsi" w:hAnsiTheme="minorHAnsi"/>
          <w:b w:val="0"/>
          <w:i/>
          <w:snapToGrid w:val="0"/>
          <w:color w:val="808080" w:themeColor="background1" w:themeShade="80"/>
          <w:sz w:val="24"/>
          <w:szCs w:val="24"/>
        </w:rPr>
        <w:t>Critical findings were noted in the following areas:</w:t>
      </w:r>
    </w:p>
    <w:p w14:paraId="48239394" w14:textId="77777777" w:rsidR="000527D1" w:rsidRPr="00610526" w:rsidRDefault="000527D1" w:rsidP="000527D1">
      <w:pPr>
        <w:pStyle w:val="ListParagraph"/>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i/>
          <w:snapToGrid w:val="0"/>
          <w:color w:val="808080" w:themeColor="background1" w:themeShade="80"/>
          <w:sz w:val="24"/>
          <w:szCs w:val="24"/>
        </w:rPr>
      </w:pPr>
      <w:r w:rsidRPr="00610526">
        <w:rPr>
          <w:rFonts w:asciiTheme="minorHAnsi" w:hAnsiTheme="minorHAnsi"/>
          <w:i/>
          <w:snapToGrid w:val="0"/>
          <w:color w:val="808080" w:themeColor="background1" w:themeShade="80"/>
          <w:sz w:val="24"/>
          <w:szCs w:val="24"/>
        </w:rPr>
        <w:t>Finding summary</w:t>
      </w:r>
    </w:p>
    <w:p w14:paraId="17E160F8" w14:textId="77777777" w:rsidR="000527D1" w:rsidRPr="00610526" w:rsidRDefault="000527D1" w:rsidP="000527D1">
      <w:pPr>
        <w:rPr>
          <w:rFonts w:asciiTheme="minorHAnsi" w:hAnsiTheme="minorHAnsi"/>
          <w:b w:val="0"/>
          <w:i/>
          <w:snapToGrid w:val="0"/>
          <w:color w:val="808080" w:themeColor="background1" w:themeShade="80"/>
          <w:sz w:val="24"/>
          <w:szCs w:val="24"/>
        </w:rPr>
      </w:pPr>
      <w:r w:rsidRPr="00610526">
        <w:rPr>
          <w:rFonts w:asciiTheme="minorHAnsi" w:hAnsiTheme="minorHAnsi"/>
          <w:b w:val="0"/>
          <w:i/>
          <w:snapToGrid w:val="0"/>
          <w:color w:val="808080" w:themeColor="background1" w:themeShade="80"/>
          <w:sz w:val="24"/>
          <w:szCs w:val="24"/>
        </w:rPr>
        <w:t>Major findings were noted in the following areas:</w:t>
      </w:r>
    </w:p>
    <w:p w14:paraId="3C51D985" w14:textId="77777777" w:rsidR="000527D1" w:rsidRDefault="00610526" w:rsidP="00D63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val="0"/>
          <w:i/>
          <w:snapToGrid w:val="0"/>
          <w:color w:val="808080" w:themeColor="background1" w:themeShade="80"/>
          <w:sz w:val="24"/>
          <w:szCs w:val="24"/>
        </w:rPr>
      </w:pPr>
      <w:r w:rsidRPr="00610526">
        <w:rPr>
          <w:rFonts w:asciiTheme="minorHAnsi" w:hAnsiTheme="minorHAnsi"/>
          <w:b w:val="0"/>
          <w:i/>
          <w:snapToGrid w:val="0"/>
          <w:color w:val="808080" w:themeColor="background1" w:themeShade="80"/>
          <w:sz w:val="24"/>
          <w:szCs w:val="24"/>
        </w:rPr>
        <w:t xml:space="preserve">       </w:t>
      </w:r>
      <w:r w:rsidR="000527D1" w:rsidRPr="00610526">
        <w:rPr>
          <w:rFonts w:asciiTheme="minorHAnsi" w:hAnsiTheme="minorHAnsi"/>
          <w:b w:val="0"/>
          <w:i/>
          <w:snapToGrid w:val="0"/>
          <w:color w:val="808080" w:themeColor="background1" w:themeShade="80"/>
          <w:sz w:val="24"/>
          <w:szCs w:val="24"/>
        </w:rPr>
        <w:t>•</w:t>
      </w:r>
      <w:r w:rsidR="000527D1" w:rsidRPr="00610526">
        <w:rPr>
          <w:rFonts w:asciiTheme="minorHAnsi" w:hAnsiTheme="minorHAnsi"/>
          <w:b w:val="0"/>
          <w:i/>
          <w:snapToGrid w:val="0"/>
          <w:color w:val="808080" w:themeColor="background1" w:themeShade="80"/>
          <w:sz w:val="24"/>
          <w:szCs w:val="24"/>
        </w:rPr>
        <w:tab/>
        <w:t>Finding summary</w:t>
      </w:r>
    </w:p>
    <w:p w14:paraId="2B128B79" w14:textId="77777777" w:rsidR="006575C9" w:rsidRDefault="006575C9" w:rsidP="00D63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val="0"/>
          <w:i/>
          <w:snapToGrid w:val="0"/>
          <w:color w:val="808080" w:themeColor="background1" w:themeShade="80"/>
          <w:sz w:val="24"/>
          <w:szCs w:val="24"/>
        </w:rPr>
      </w:pPr>
    </w:p>
    <w:p w14:paraId="017D77BA" w14:textId="14E5A344" w:rsidR="006575C9" w:rsidRDefault="00F675B1" w:rsidP="00D63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val="0"/>
          <w:i/>
          <w:snapToGrid w:val="0"/>
          <w:color w:val="808080" w:themeColor="background1" w:themeShade="80"/>
          <w:sz w:val="24"/>
          <w:szCs w:val="24"/>
        </w:rPr>
      </w:pPr>
      <w:r>
        <w:rPr>
          <w:rFonts w:asciiTheme="minorHAnsi" w:hAnsiTheme="minorHAnsi"/>
          <w:b w:val="0"/>
          <w:i/>
          <w:snapToGrid w:val="0"/>
          <w:color w:val="808080" w:themeColor="background1" w:themeShade="80"/>
          <w:sz w:val="24"/>
          <w:szCs w:val="24"/>
        </w:rPr>
        <w:t>Minor</w:t>
      </w:r>
      <w:r w:rsidR="00EE3C78">
        <w:rPr>
          <w:rFonts w:asciiTheme="minorHAnsi" w:hAnsiTheme="minorHAnsi"/>
          <w:b w:val="0"/>
          <w:i/>
          <w:snapToGrid w:val="0"/>
          <w:color w:val="808080" w:themeColor="background1" w:themeShade="80"/>
          <w:sz w:val="24"/>
          <w:szCs w:val="24"/>
        </w:rPr>
        <w:t xml:space="preserve"> </w:t>
      </w:r>
      <w:r w:rsidR="006575C9">
        <w:rPr>
          <w:rFonts w:asciiTheme="minorHAnsi" w:hAnsiTheme="minorHAnsi"/>
          <w:b w:val="0"/>
          <w:i/>
          <w:snapToGrid w:val="0"/>
          <w:color w:val="808080" w:themeColor="background1" w:themeShade="80"/>
          <w:sz w:val="24"/>
          <w:szCs w:val="24"/>
        </w:rPr>
        <w:t>finding</w:t>
      </w:r>
      <w:r w:rsidR="00EE3C78">
        <w:rPr>
          <w:rFonts w:asciiTheme="minorHAnsi" w:hAnsiTheme="minorHAnsi"/>
          <w:b w:val="0"/>
          <w:i/>
          <w:snapToGrid w:val="0"/>
          <w:color w:val="808080" w:themeColor="background1" w:themeShade="80"/>
          <w:sz w:val="24"/>
          <w:szCs w:val="24"/>
        </w:rPr>
        <w:t>s</w:t>
      </w:r>
      <w:r w:rsidR="006575C9">
        <w:rPr>
          <w:rFonts w:asciiTheme="minorHAnsi" w:hAnsiTheme="minorHAnsi"/>
          <w:b w:val="0"/>
          <w:i/>
          <w:snapToGrid w:val="0"/>
          <w:color w:val="808080" w:themeColor="background1" w:themeShade="80"/>
          <w:sz w:val="24"/>
          <w:szCs w:val="24"/>
        </w:rPr>
        <w:t xml:space="preserve"> were noted in the following areas:</w:t>
      </w:r>
    </w:p>
    <w:p w14:paraId="4566DB15" w14:textId="77777777" w:rsidR="006575C9" w:rsidRDefault="006575C9" w:rsidP="006575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val="0"/>
          <w:i/>
          <w:snapToGrid w:val="0"/>
          <w:color w:val="808080" w:themeColor="background1" w:themeShade="80"/>
          <w:sz w:val="24"/>
          <w:szCs w:val="24"/>
        </w:rPr>
      </w:pPr>
      <w:r w:rsidRPr="00610526">
        <w:rPr>
          <w:rFonts w:asciiTheme="minorHAnsi" w:hAnsiTheme="minorHAnsi"/>
          <w:b w:val="0"/>
          <w:i/>
          <w:snapToGrid w:val="0"/>
          <w:color w:val="808080" w:themeColor="background1" w:themeShade="80"/>
          <w:sz w:val="24"/>
          <w:szCs w:val="24"/>
        </w:rPr>
        <w:t xml:space="preserve">       •</w:t>
      </w:r>
      <w:r w:rsidRPr="00610526">
        <w:rPr>
          <w:rFonts w:asciiTheme="minorHAnsi" w:hAnsiTheme="minorHAnsi"/>
          <w:b w:val="0"/>
          <w:i/>
          <w:snapToGrid w:val="0"/>
          <w:color w:val="808080" w:themeColor="background1" w:themeShade="80"/>
          <w:sz w:val="24"/>
          <w:szCs w:val="24"/>
        </w:rPr>
        <w:tab/>
        <w:t>Finding summary</w:t>
      </w:r>
    </w:p>
    <w:p w14:paraId="15EF9D88" w14:textId="77777777" w:rsidR="000B4BFC" w:rsidRDefault="000B4BFC" w:rsidP="000B4B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val="0"/>
          <w:snapToGrid w:val="0"/>
          <w:sz w:val="24"/>
          <w:szCs w:val="24"/>
        </w:rPr>
      </w:pPr>
    </w:p>
    <w:p w14:paraId="719F81B6" w14:textId="409507A9" w:rsidR="00970CE4" w:rsidRDefault="00970CE4" w:rsidP="00970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val="0"/>
          <w:i/>
          <w:snapToGrid w:val="0"/>
          <w:color w:val="808080" w:themeColor="background1" w:themeShade="80"/>
          <w:sz w:val="24"/>
          <w:szCs w:val="24"/>
        </w:rPr>
      </w:pPr>
      <w:r>
        <w:rPr>
          <w:rFonts w:asciiTheme="minorHAnsi" w:hAnsiTheme="minorHAnsi"/>
          <w:b w:val="0"/>
          <w:i/>
          <w:snapToGrid w:val="0"/>
          <w:color w:val="808080" w:themeColor="background1" w:themeShade="80"/>
          <w:sz w:val="24"/>
          <w:szCs w:val="24"/>
        </w:rPr>
        <w:t>Other findings were noted in the following areas:</w:t>
      </w:r>
    </w:p>
    <w:p w14:paraId="0F4008B9" w14:textId="77777777" w:rsidR="00970CE4" w:rsidRDefault="00970CE4" w:rsidP="00970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val="0"/>
          <w:i/>
          <w:snapToGrid w:val="0"/>
          <w:color w:val="808080" w:themeColor="background1" w:themeShade="80"/>
          <w:sz w:val="24"/>
          <w:szCs w:val="24"/>
        </w:rPr>
      </w:pPr>
      <w:r w:rsidRPr="00610526">
        <w:rPr>
          <w:rFonts w:asciiTheme="minorHAnsi" w:hAnsiTheme="minorHAnsi"/>
          <w:b w:val="0"/>
          <w:i/>
          <w:snapToGrid w:val="0"/>
          <w:color w:val="808080" w:themeColor="background1" w:themeShade="80"/>
          <w:sz w:val="24"/>
          <w:szCs w:val="24"/>
        </w:rPr>
        <w:t xml:space="preserve">       •</w:t>
      </w:r>
      <w:r w:rsidRPr="00610526">
        <w:rPr>
          <w:rFonts w:asciiTheme="minorHAnsi" w:hAnsiTheme="minorHAnsi"/>
          <w:b w:val="0"/>
          <w:i/>
          <w:snapToGrid w:val="0"/>
          <w:color w:val="808080" w:themeColor="background1" w:themeShade="80"/>
          <w:sz w:val="24"/>
          <w:szCs w:val="24"/>
        </w:rPr>
        <w:tab/>
        <w:t>Finding summary</w:t>
      </w:r>
    </w:p>
    <w:p w14:paraId="56D983BB" w14:textId="77777777" w:rsidR="00970CE4" w:rsidRPr="007B42A8" w:rsidRDefault="00970CE4" w:rsidP="000B4B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val="0"/>
          <w:snapToGrid w:val="0"/>
          <w:sz w:val="24"/>
          <w:szCs w:val="24"/>
        </w:rPr>
      </w:pPr>
    </w:p>
    <w:p w14:paraId="247B34BD" w14:textId="77777777" w:rsidR="00235F18" w:rsidRPr="007B42A8" w:rsidRDefault="00235F18">
      <w:pPr>
        <w:pStyle w:val="Header"/>
        <w:tabs>
          <w:tab w:val="clear" w:pos="4153"/>
          <w:tab w:val="clear" w:pos="8306"/>
        </w:tabs>
        <w:jc w:val="left"/>
        <w:rPr>
          <w:rFonts w:asciiTheme="minorHAnsi" w:hAnsiTheme="minorHAnsi"/>
          <w:bCs/>
        </w:rPr>
      </w:pPr>
    </w:p>
    <w:p w14:paraId="25A2F155" w14:textId="77777777" w:rsidR="0093617B" w:rsidRPr="00CE35F3" w:rsidRDefault="0093617B" w:rsidP="00CE35F3">
      <w:pPr>
        <w:jc w:val="left"/>
        <w:rPr>
          <w:rFonts w:asciiTheme="minorHAnsi" w:hAnsiTheme="minorHAnsi"/>
          <w:b w:val="0"/>
          <w:bCs/>
          <w:u w:val="single"/>
        </w:rPr>
      </w:pPr>
      <w:r w:rsidRPr="00CE35F3">
        <w:rPr>
          <w:rFonts w:asciiTheme="minorHAnsi" w:hAnsiTheme="minorHAnsi"/>
          <w:sz w:val="28"/>
          <w:u w:val="single"/>
        </w:rPr>
        <w:t>Audit Scope</w:t>
      </w:r>
    </w:p>
    <w:p w14:paraId="771105F8" w14:textId="77777777" w:rsidR="00EE033E" w:rsidRPr="007B42A8" w:rsidRDefault="00EE033E" w:rsidP="00EE033E">
      <w:pPr>
        <w:spacing w:before="100" w:beforeAutospacing="1" w:after="100" w:afterAutospacing="1"/>
        <w:jc w:val="left"/>
        <w:rPr>
          <w:rFonts w:asciiTheme="minorHAnsi" w:hAnsiTheme="minorHAnsi"/>
          <w:b w:val="0"/>
          <w:sz w:val="24"/>
          <w:szCs w:val="24"/>
          <w:lang w:val="en-US"/>
        </w:rPr>
      </w:pPr>
      <w:r w:rsidRPr="007B42A8">
        <w:rPr>
          <w:rFonts w:asciiTheme="minorHAnsi" w:hAnsiTheme="minorHAnsi"/>
          <w:b w:val="0"/>
          <w:sz w:val="24"/>
          <w:szCs w:val="24"/>
          <w:lang w:val="en-US"/>
        </w:rPr>
        <w:t xml:space="preserve">The audit included a detailed review of the following:  </w:t>
      </w:r>
    </w:p>
    <w:p w14:paraId="631EEEDB" w14:textId="1F0D3E0E" w:rsidR="00626DA9" w:rsidRPr="00CE35F3" w:rsidRDefault="00626DA9" w:rsidP="00EE033E">
      <w:pPr>
        <w:spacing w:before="100" w:beforeAutospacing="1" w:after="100" w:afterAutospacing="1"/>
        <w:jc w:val="left"/>
        <w:rPr>
          <w:rFonts w:asciiTheme="minorHAnsi" w:hAnsiTheme="minorHAnsi"/>
          <w:b w:val="0"/>
          <w:i/>
          <w:color w:val="808080" w:themeColor="background1" w:themeShade="80"/>
          <w:sz w:val="24"/>
          <w:szCs w:val="24"/>
          <w:lang w:val="en-US"/>
        </w:rPr>
      </w:pPr>
      <w:r w:rsidRPr="00CE35F3">
        <w:rPr>
          <w:rFonts w:asciiTheme="minorHAnsi" w:hAnsiTheme="minorHAnsi"/>
          <w:b w:val="0"/>
          <w:i/>
          <w:color w:val="808080" w:themeColor="background1" w:themeShade="80"/>
          <w:sz w:val="24"/>
          <w:szCs w:val="24"/>
          <w:lang w:val="en-US"/>
        </w:rPr>
        <w:t xml:space="preserve">Bullet points. </w:t>
      </w:r>
    </w:p>
    <w:p w14:paraId="34BE39D3" w14:textId="77777777" w:rsidR="00B46261" w:rsidRDefault="00B46261" w:rsidP="003C7968">
      <w:pPr>
        <w:pStyle w:val="ListParagraph"/>
        <w:autoSpaceDE w:val="0"/>
        <w:autoSpaceDN w:val="0"/>
        <w:adjustRightInd w:val="0"/>
        <w:spacing w:after="0" w:line="240" w:lineRule="auto"/>
        <w:jc w:val="both"/>
        <w:rPr>
          <w:rFonts w:asciiTheme="minorHAnsi" w:hAnsiTheme="minorHAnsi" w:cs="Times New Roman"/>
          <w:bCs/>
          <w:color w:val="000000"/>
          <w:sz w:val="24"/>
          <w:szCs w:val="24"/>
        </w:rPr>
      </w:pPr>
    </w:p>
    <w:p w14:paraId="7489EC50" w14:textId="77777777" w:rsidR="0093617B" w:rsidRPr="00CE35F3" w:rsidRDefault="0093617B" w:rsidP="00CE35F3">
      <w:pPr>
        <w:jc w:val="left"/>
        <w:rPr>
          <w:rFonts w:asciiTheme="minorHAnsi" w:hAnsiTheme="minorHAnsi"/>
          <w:b w:val="0"/>
          <w:bCs/>
          <w:u w:val="single"/>
        </w:rPr>
      </w:pPr>
      <w:r w:rsidRPr="00CE35F3">
        <w:rPr>
          <w:rFonts w:asciiTheme="minorHAnsi" w:hAnsiTheme="minorHAnsi"/>
          <w:sz w:val="28"/>
          <w:u w:val="single"/>
        </w:rPr>
        <w:t>Audit Standards</w:t>
      </w:r>
    </w:p>
    <w:p w14:paraId="6A3BB4B1" w14:textId="77777777" w:rsidR="00BA35D9" w:rsidRPr="007B42A8" w:rsidRDefault="00BA35D9" w:rsidP="00BA35D9">
      <w:pPr>
        <w:ind w:left="45"/>
        <w:rPr>
          <w:rFonts w:asciiTheme="minorHAnsi" w:hAnsiTheme="minorHAnsi" w:cs="Arial"/>
          <w:b w:val="0"/>
          <w:bCs/>
        </w:rPr>
      </w:pPr>
    </w:p>
    <w:p w14:paraId="0F8FEACE" w14:textId="77777777" w:rsidR="00EE033E" w:rsidRPr="007B42A8" w:rsidRDefault="00EE033E" w:rsidP="00EE033E">
      <w:pPr>
        <w:rPr>
          <w:rFonts w:asciiTheme="minorHAnsi" w:hAnsiTheme="minorHAnsi"/>
          <w:b w:val="0"/>
          <w:sz w:val="24"/>
          <w:szCs w:val="24"/>
        </w:rPr>
      </w:pPr>
      <w:r w:rsidRPr="007B42A8">
        <w:rPr>
          <w:rFonts w:asciiTheme="minorHAnsi" w:hAnsiTheme="minorHAnsi"/>
          <w:b w:val="0"/>
          <w:sz w:val="24"/>
          <w:szCs w:val="24"/>
        </w:rPr>
        <w:t>The audit was conducted with reference to the following documents:</w:t>
      </w:r>
    </w:p>
    <w:p w14:paraId="1F2FA805" w14:textId="77777777" w:rsidR="00626DA9" w:rsidRPr="007B42A8" w:rsidRDefault="00626DA9" w:rsidP="00EE033E">
      <w:pPr>
        <w:rPr>
          <w:rFonts w:asciiTheme="minorHAnsi" w:hAnsiTheme="minorHAnsi"/>
          <w:b w:val="0"/>
          <w:sz w:val="24"/>
          <w:szCs w:val="24"/>
        </w:rPr>
      </w:pPr>
    </w:p>
    <w:p w14:paraId="024D90BA" w14:textId="24D2C775" w:rsidR="00626DA9" w:rsidRDefault="00626DA9" w:rsidP="00EE033E">
      <w:pPr>
        <w:rPr>
          <w:rFonts w:asciiTheme="minorHAnsi" w:hAnsiTheme="minorHAnsi"/>
          <w:b w:val="0"/>
          <w:i/>
          <w:color w:val="808080" w:themeColor="background1" w:themeShade="80"/>
          <w:sz w:val="24"/>
          <w:szCs w:val="24"/>
        </w:rPr>
      </w:pPr>
      <w:r w:rsidRPr="00CE35F3">
        <w:rPr>
          <w:rFonts w:asciiTheme="minorHAnsi" w:hAnsiTheme="minorHAnsi"/>
          <w:b w:val="0"/>
          <w:i/>
          <w:color w:val="808080" w:themeColor="background1" w:themeShade="80"/>
          <w:sz w:val="24"/>
          <w:szCs w:val="24"/>
        </w:rPr>
        <w:t>Bull</w:t>
      </w:r>
      <w:r w:rsidR="00CE35F3" w:rsidRPr="00CE35F3">
        <w:rPr>
          <w:rFonts w:asciiTheme="minorHAnsi" w:hAnsiTheme="minorHAnsi"/>
          <w:b w:val="0"/>
          <w:i/>
          <w:color w:val="808080" w:themeColor="background1" w:themeShade="80"/>
          <w:sz w:val="24"/>
          <w:szCs w:val="24"/>
        </w:rPr>
        <w:t>et points</w:t>
      </w:r>
      <w:r w:rsidR="007D0FA3">
        <w:rPr>
          <w:rFonts w:asciiTheme="minorHAnsi" w:hAnsiTheme="minorHAnsi"/>
          <w:b w:val="0"/>
          <w:i/>
          <w:color w:val="808080" w:themeColor="background1" w:themeShade="80"/>
          <w:sz w:val="24"/>
          <w:szCs w:val="24"/>
        </w:rPr>
        <w:t xml:space="preserve">. </w:t>
      </w:r>
    </w:p>
    <w:p w14:paraId="6C08F1B1" w14:textId="77777777" w:rsidR="007F0218" w:rsidRPr="00CE35F3" w:rsidRDefault="007F0218" w:rsidP="00EE033E">
      <w:pPr>
        <w:rPr>
          <w:rFonts w:asciiTheme="minorHAnsi" w:hAnsiTheme="minorHAnsi"/>
          <w:b w:val="0"/>
          <w:i/>
          <w:color w:val="808080" w:themeColor="background1" w:themeShade="80"/>
          <w:sz w:val="24"/>
          <w:szCs w:val="24"/>
        </w:rPr>
      </w:pPr>
    </w:p>
    <w:p w14:paraId="74B5D8EE" w14:textId="77777777" w:rsidR="00626DA9" w:rsidRPr="007B42A8" w:rsidRDefault="00626DA9" w:rsidP="00EE033E">
      <w:pPr>
        <w:rPr>
          <w:rFonts w:asciiTheme="minorHAnsi" w:hAnsiTheme="minorHAnsi"/>
          <w:b w:val="0"/>
          <w:sz w:val="24"/>
          <w:szCs w:val="24"/>
        </w:rPr>
      </w:pPr>
    </w:p>
    <w:p w14:paraId="7F50067D" w14:textId="77777777" w:rsidR="004206E9" w:rsidRPr="00AB2EDB" w:rsidRDefault="004206E9" w:rsidP="004206E9">
      <w:pPr>
        <w:pStyle w:val="Header"/>
        <w:jc w:val="left"/>
        <w:rPr>
          <w:rFonts w:asciiTheme="minorHAnsi" w:hAnsiTheme="minorHAnsi"/>
          <w:b/>
          <w:bCs/>
          <w:u w:val="single"/>
        </w:rPr>
      </w:pPr>
      <w:r w:rsidRPr="00AB2EDB">
        <w:rPr>
          <w:rFonts w:asciiTheme="minorHAnsi" w:hAnsiTheme="minorHAnsi"/>
          <w:b/>
          <w:bCs/>
          <w:sz w:val="28"/>
          <w:u w:val="single"/>
        </w:rPr>
        <w:t>Instructions For Responding to Findings</w:t>
      </w:r>
    </w:p>
    <w:p w14:paraId="3C15ED0F" w14:textId="77777777" w:rsidR="004206E9" w:rsidRPr="007B42A8" w:rsidRDefault="004206E9" w:rsidP="004206E9">
      <w:pPr>
        <w:jc w:val="left"/>
        <w:rPr>
          <w:rFonts w:asciiTheme="minorHAnsi" w:hAnsiTheme="minorHAnsi"/>
          <w:b w:val="0"/>
          <w:bCs/>
        </w:rPr>
      </w:pPr>
    </w:p>
    <w:p w14:paraId="303437D6" w14:textId="77777777" w:rsidR="004206E9" w:rsidRPr="00AB2EDB" w:rsidRDefault="004206E9" w:rsidP="004206E9">
      <w:pPr>
        <w:rPr>
          <w:rFonts w:asciiTheme="minorHAnsi" w:hAnsiTheme="minorHAnsi"/>
          <w:b w:val="0"/>
          <w:bCs/>
          <w:color w:val="000000"/>
          <w:szCs w:val="22"/>
        </w:rPr>
      </w:pPr>
      <w:r w:rsidRPr="00AB2EDB">
        <w:rPr>
          <w:rFonts w:asciiTheme="minorHAnsi" w:hAnsiTheme="minorHAnsi"/>
          <w:b w:val="0"/>
          <w:bCs/>
          <w:szCs w:val="22"/>
        </w:rPr>
        <w:t>Please r</w:t>
      </w:r>
      <w:r w:rsidRPr="00AB2EDB">
        <w:rPr>
          <w:rFonts w:asciiTheme="minorHAnsi" w:hAnsiTheme="minorHAnsi"/>
          <w:b w:val="0"/>
          <w:bCs/>
          <w:color w:val="000000"/>
          <w:szCs w:val="22"/>
        </w:rPr>
        <w:t>espond in writing to the auditor within 10 working days of receipt of this report.</w:t>
      </w:r>
    </w:p>
    <w:p w14:paraId="5E4EC8FC" w14:textId="77777777" w:rsidR="004206E9" w:rsidRPr="00AB2EDB" w:rsidRDefault="004206E9" w:rsidP="004206E9">
      <w:pPr>
        <w:rPr>
          <w:rFonts w:asciiTheme="minorHAnsi" w:hAnsiTheme="minorHAnsi"/>
          <w:b w:val="0"/>
          <w:bCs/>
          <w:color w:val="000000"/>
          <w:szCs w:val="22"/>
        </w:rPr>
      </w:pPr>
    </w:p>
    <w:p w14:paraId="0F8146E3" w14:textId="77777777" w:rsidR="004206E9" w:rsidRPr="00AB2EDB" w:rsidRDefault="004206E9" w:rsidP="00970CE4">
      <w:pPr>
        <w:rPr>
          <w:rFonts w:asciiTheme="minorHAnsi" w:hAnsiTheme="minorHAnsi"/>
          <w:b w:val="0"/>
          <w:bCs/>
          <w:color w:val="000000"/>
          <w:szCs w:val="22"/>
        </w:rPr>
      </w:pPr>
      <w:r w:rsidRPr="00AB2EDB">
        <w:rPr>
          <w:rFonts w:asciiTheme="minorHAnsi" w:hAnsiTheme="minorHAnsi"/>
          <w:b w:val="0"/>
          <w:bCs/>
          <w:color w:val="000000"/>
          <w:szCs w:val="22"/>
        </w:rPr>
        <w:lastRenderedPageBreak/>
        <w:t xml:space="preserve">Please respond to all findings, </w:t>
      </w:r>
      <w:proofErr w:type="gramStart"/>
      <w:r w:rsidRPr="00AB2EDB">
        <w:rPr>
          <w:rFonts w:asciiTheme="minorHAnsi" w:hAnsiTheme="minorHAnsi"/>
          <w:b w:val="0"/>
          <w:bCs/>
          <w:color w:val="000000"/>
          <w:szCs w:val="22"/>
        </w:rPr>
        <w:t>in order to</w:t>
      </w:r>
      <w:proofErr w:type="gramEnd"/>
      <w:r w:rsidRPr="00AB2EDB">
        <w:rPr>
          <w:rFonts w:asciiTheme="minorHAnsi" w:hAnsiTheme="minorHAnsi"/>
          <w:b w:val="0"/>
          <w:bCs/>
          <w:color w:val="000000"/>
          <w:szCs w:val="22"/>
        </w:rPr>
        <w:t xml:space="preserve"> facilitate follow up of corrective actions where necessary.  Responses already provided to the auditor have been included in the audit report for completeness.</w:t>
      </w:r>
    </w:p>
    <w:p w14:paraId="6D89360C" w14:textId="77777777" w:rsidR="004206E9" w:rsidRPr="00AB2EDB" w:rsidRDefault="004206E9" w:rsidP="00970CE4">
      <w:pPr>
        <w:rPr>
          <w:rFonts w:asciiTheme="minorHAnsi" w:hAnsiTheme="minorHAnsi"/>
          <w:b w:val="0"/>
          <w:bCs/>
          <w:color w:val="000000"/>
          <w:szCs w:val="22"/>
        </w:rPr>
      </w:pPr>
    </w:p>
    <w:p w14:paraId="43EB646B" w14:textId="77777777" w:rsidR="004206E9" w:rsidRPr="007B42A8" w:rsidRDefault="004206E9" w:rsidP="00970CE4">
      <w:pPr>
        <w:rPr>
          <w:rFonts w:asciiTheme="minorHAnsi" w:hAnsiTheme="minorHAnsi"/>
          <w:b w:val="0"/>
          <w:bCs/>
          <w:szCs w:val="22"/>
        </w:rPr>
      </w:pPr>
      <w:proofErr w:type="gramStart"/>
      <w:r w:rsidRPr="00AB2EDB">
        <w:rPr>
          <w:rFonts w:asciiTheme="minorHAnsi" w:hAnsiTheme="minorHAnsi"/>
          <w:b w:val="0"/>
          <w:bCs/>
          <w:szCs w:val="22"/>
        </w:rPr>
        <w:t>In order to</w:t>
      </w:r>
      <w:proofErr w:type="gramEnd"/>
      <w:r w:rsidRPr="00AB2EDB">
        <w:rPr>
          <w:rFonts w:asciiTheme="minorHAnsi" w:hAnsiTheme="minorHAnsi"/>
          <w:b w:val="0"/>
          <w:bCs/>
          <w:szCs w:val="22"/>
        </w:rPr>
        <w:t xml:space="preserve"> aid implementation of corrective actions and to reduce undesirable events such as non-compliances associated with audit findings, please identify details of any planned or completed corrective actions, person(s) accountable, and anticipated or actual date of completion.  Please do not withhold responses because corrective actions have not been completed.</w:t>
      </w:r>
      <w:r>
        <w:rPr>
          <w:rFonts w:asciiTheme="minorHAnsi" w:hAnsiTheme="minorHAnsi"/>
          <w:b w:val="0"/>
          <w:bCs/>
          <w:szCs w:val="22"/>
        </w:rPr>
        <w:t xml:space="preserve"> </w:t>
      </w:r>
    </w:p>
    <w:p w14:paraId="387832AA" w14:textId="77777777" w:rsidR="004206E9" w:rsidRPr="007B42A8" w:rsidRDefault="004206E9" w:rsidP="00970CE4">
      <w:pPr>
        <w:rPr>
          <w:rFonts w:asciiTheme="minorHAnsi" w:hAnsiTheme="minorHAnsi"/>
          <w:b w:val="0"/>
          <w:bCs/>
          <w:szCs w:val="22"/>
        </w:rPr>
      </w:pPr>
    </w:p>
    <w:p w14:paraId="763C7CC5" w14:textId="48B51A6E" w:rsidR="004206E9" w:rsidRPr="007B42A8" w:rsidRDefault="004206E9" w:rsidP="00970CE4">
      <w:pPr>
        <w:rPr>
          <w:rFonts w:asciiTheme="minorHAnsi" w:hAnsiTheme="minorHAnsi"/>
          <w:b w:val="0"/>
          <w:bCs/>
          <w:szCs w:val="22"/>
        </w:rPr>
      </w:pPr>
      <w:r w:rsidRPr="007B42A8">
        <w:rPr>
          <w:rFonts w:asciiTheme="minorHAnsi" w:hAnsiTheme="minorHAnsi"/>
          <w:b w:val="0"/>
          <w:bCs/>
          <w:szCs w:val="22"/>
        </w:rPr>
        <w:t xml:space="preserve">The completed report </w:t>
      </w:r>
      <w:r>
        <w:rPr>
          <w:rFonts w:asciiTheme="minorHAnsi" w:hAnsiTheme="minorHAnsi"/>
          <w:b w:val="0"/>
          <w:bCs/>
          <w:szCs w:val="22"/>
        </w:rPr>
        <w:t>will</w:t>
      </w:r>
      <w:r w:rsidRPr="007B42A8">
        <w:rPr>
          <w:rFonts w:asciiTheme="minorHAnsi" w:hAnsiTheme="minorHAnsi"/>
          <w:b w:val="0"/>
          <w:bCs/>
          <w:szCs w:val="22"/>
        </w:rPr>
        <w:t xml:space="preserve"> be reviewed and approved by the </w:t>
      </w:r>
      <w:r w:rsidR="00F675B1">
        <w:rPr>
          <w:rFonts w:asciiTheme="minorHAnsi" w:hAnsiTheme="minorHAnsi"/>
          <w:b w:val="0"/>
          <w:bCs/>
          <w:szCs w:val="22"/>
        </w:rPr>
        <w:t>appropriate</w:t>
      </w:r>
      <w:r>
        <w:rPr>
          <w:rFonts w:asciiTheme="minorHAnsi" w:hAnsiTheme="minorHAnsi"/>
          <w:b w:val="0"/>
          <w:bCs/>
          <w:szCs w:val="22"/>
        </w:rPr>
        <w:t xml:space="preserve"> team.</w:t>
      </w:r>
    </w:p>
    <w:p w14:paraId="7CA8FE7F" w14:textId="7A3840C6" w:rsidR="00FC33DE" w:rsidRPr="00FC33DE" w:rsidRDefault="00F00CCF" w:rsidP="00FC33DE">
      <w:pPr>
        <w:pStyle w:val="Heading2"/>
        <w:pBdr>
          <w:top w:val="single" w:sz="4" w:space="1" w:color="auto" w:shadow="1"/>
          <w:left w:val="single" w:sz="4" w:space="4" w:color="auto" w:shadow="1"/>
          <w:bottom w:val="single" w:sz="4" w:space="1" w:color="auto" w:shadow="1"/>
          <w:right w:val="single" w:sz="4" w:space="4" w:color="auto" w:shadow="1"/>
        </w:pBdr>
        <w:jc w:val="left"/>
        <w:rPr>
          <w:rFonts w:asciiTheme="minorHAnsi" w:hAnsiTheme="minorHAnsi"/>
          <w:color w:val="auto"/>
          <w:szCs w:val="24"/>
          <w:lang w:val="en-GB"/>
        </w:rPr>
      </w:pPr>
      <w:r w:rsidRPr="007B42A8">
        <w:rPr>
          <w:rFonts w:asciiTheme="minorHAnsi" w:hAnsiTheme="minorHAnsi"/>
          <w:color w:val="auto"/>
          <w:szCs w:val="24"/>
          <w:lang w:val="en-GB"/>
        </w:rPr>
        <w:br w:type="page"/>
      </w:r>
    </w:p>
    <w:p w14:paraId="492D9248" w14:textId="77777777" w:rsidR="0093617B" w:rsidRDefault="0093617B" w:rsidP="00CE35F3">
      <w:pPr>
        <w:jc w:val="left"/>
        <w:rPr>
          <w:rFonts w:asciiTheme="minorHAnsi" w:hAnsiTheme="minorHAnsi"/>
          <w:sz w:val="28"/>
          <w:u w:val="single"/>
        </w:rPr>
      </w:pPr>
      <w:r w:rsidRPr="00CE35F3">
        <w:rPr>
          <w:rFonts w:asciiTheme="minorHAnsi" w:hAnsiTheme="minorHAnsi"/>
          <w:sz w:val="28"/>
          <w:u w:val="single"/>
        </w:rPr>
        <w:lastRenderedPageBreak/>
        <w:t>Audit Findings Categorisation</w:t>
      </w:r>
    </w:p>
    <w:p w14:paraId="5ADFE48E" w14:textId="77777777" w:rsidR="00F817A9" w:rsidRDefault="00F817A9" w:rsidP="00965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heme="minorHAnsi" w:hAnsiTheme="minorHAnsi" w:cstheme="minorHAnsi"/>
          <w:b w:val="0"/>
          <w:snapToGrid w:val="0"/>
          <w:szCs w:val="22"/>
        </w:rPr>
      </w:pPr>
    </w:p>
    <w:p w14:paraId="77427052" w14:textId="77777777" w:rsidR="00AE64A3" w:rsidRDefault="00AE64A3" w:rsidP="00965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heme="minorHAnsi" w:hAnsiTheme="minorHAnsi" w:cstheme="minorHAnsi"/>
          <w:b w:val="0"/>
          <w:snapToGrid w:val="0"/>
          <w:szCs w:val="22"/>
        </w:rPr>
      </w:pPr>
    </w:p>
    <w:tbl>
      <w:tblPr>
        <w:tblStyle w:val="TableGrid"/>
        <w:tblW w:w="0" w:type="auto"/>
        <w:tblLook w:val="04A0" w:firstRow="1" w:lastRow="0" w:firstColumn="1" w:lastColumn="0" w:noHBand="0" w:noVBand="1"/>
      </w:tblPr>
      <w:tblGrid>
        <w:gridCol w:w="1838"/>
        <w:gridCol w:w="7178"/>
      </w:tblGrid>
      <w:tr w:rsidR="00DE1FA9" w14:paraId="446C4355" w14:textId="77777777" w:rsidTr="000D73F4">
        <w:tc>
          <w:tcPr>
            <w:tcW w:w="1838" w:type="dxa"/>
            <w:shd w:val="clear" w:color="auto" w:fill="EE0000"/>
          </w:tcPr>
          <w:p w14:paraId="3DAD3470" w14:textId="77777777" w:rsidR="00DE1FA9" w:rsidRPr="007743A4" w:rsidRDefault="00DE1FA9" w:rsidP="000D73F4">
            <w:pPr>
              <w:rPr>
                <w:rFonts w:cs="Arial"/>
                <w:sz w:val="20"/>
              </w:rPr>
            </w:pPr>
            <w:bookmarkStart w:id="0" w:name="_Hlk201051379"/>
            <w:r w:rsidRPr="007743A4">
              <w:rPr>
                <w:rFonts w:cs="Arial"/>
                <w:sz w:val="20"/>
              </w:rPr>
              <w:t>Critical Shortfall</w:t>
            </w:r>
          </w:p>
        </w:tc>
        <w:tc>
          <w:tcPr>
            <w:tcW w:w="7178" w:type="dxa"/>
          </w:tcPr>
          <w:p w14:paraId="38C182C8" w14:textId="77777777" w:rsidR="00DE1FA9" w:rsidRPr="007743A4" w:rsidRDefault="00DE1FA9" w:rsidP="000D73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cs="Arial"/>
                <w:b w:val="0"/>
                <w:snapToGrid w:val="0"/>
                <w:sz w:val="20"/>
              </w:rPr>
            </w:pPr>
            <w:r w:rsidRPr="007743A4">
              <w:rPr>
                <w:rFonts w:cs="Arial"/>
                <w:b w:val="0"/>
                <w:snapToGrid w:val="0"/>
                <w:sz w:val="20"/>
              </w:rPr>
              <w:t xml:space="preserve">A critical shortfall is: </w:t>
            </w:r>
          </w:p>
          <w:p w14:paraId="72C3012E" w14:textId="77777777" w:rsidR="00DE1FA9" w:rsidRPr="007743A4" w:rsidRDefault="00DE1FA9" w:rsidP="000D73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cs="Arial"/>
                <w:b w:val="0"/>
                <w:snapToGrid w:val="0"/>
                <w:sz w:val="20"/>
              </w:rPr>
            </w:pPr>
            <w:r w:rsidRPr="007743A4">
              <w:rPr>
                <w:rFonts w:cs="Arial"/>
                <w:b w:val="0"/>
                <w:snapToGrid w:val="0"/>
                <w:sz w:val="20"/>
              </w:rPr>
              <w:sym w:font="Symbol" w:char="F0B7"/>
            </w:r>
            <w:r w:rsidRPr="007743A4">
              <w:rPr>
                <w:rFonts w:cs="Arial"/>
                <w:b w:val="0"/>
                <w:snapToGrid w:val="0"/>
                <w:sz w:val="20"/>
              </w:rPr>
              <w:t xml:space="preserve"> A shortfall which poses a significant risk to human safety and/or dignity or is a breach of the Human Tissue Act 2004 (HT Act) or associated Directions; or </w:t>
            </w:r>
          </w:p>
          <w:p w14:paraId="3E112956" w14:textId="77777777" w:rsidR="00DE1FA9" w:rsidRPr="007743A4" w:rsidRDefault="00DE1FA9" w:rsidP="000D73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cs="Arial"/>
                <w:b w:val="0"/>
                <w:snapToGrid w:val="0"/>
                <w:sz w:val="20"/>
              </w:rPr>
            </w:pPr>
            <w:r w:rsidRPr="007743A4">
              <w:rPr>
                <w:rFonts w:cs="Arial"/>
                <w:b w:val="0"/>
                <w:snapToGrid w:val="0"/>
                <w:sz w:val="20"/>
              </w:rPr>
              <w:sym w:font="Symbol" w:char="F0B7"/>
            </w:r>
            <w:r w:rsidRPr="007743A4">
              <w:rPr>
                <w:rFonts w:cs="Arial"/>
                <w:b w:val="0"/>
                <w:snapToGrid w:val="0"/>
                <w:sz w:val="20"/>
              </w:rPr>
              <w:t xml:space="preserve"> A combination of several major shortfalls, none of which is critical on its own, but which together could constitute a critical shortfall and should be explained and reported as such</w:t>
            </w:r>
          </w:p>
          <w:p w14:paraId="336BAA2D" w14:textId="77777777" w:rsidR="00DE1FA9" w:rsidRPr="007743A4" w:rsidRDefault="00DE1FA9" w:rsidP="000D73F4">
            <w:pPr>
              <w:rPr>
                <w:rFonts w:cs="Arial"/>
                <w:sz w:val="20"/>
              </w:rPr>
            </w:pPr>
          </w:p>
        </w:tc>
      </w:tr>
      <w:tr w:rsidR="00DE1FA9" w14:paraId="78786825" w14:textId="77777777" w:rsidTr="000D73F4">
        <w:tc>
          <w:tcPr>
            <w:tcW w:w="1838" w:type="dxa"/>
            <w:shd w:val="clear" w:color="auto" w:fill="FFC000"/>
          </w:tcPr>
          <w:p w14:paraId="085FFC8F" w14:textId="77777777" w:rsidR="00DE1FA9" w:rsidRPr="007743A4" w:rsidRDefault="00DE1FA9" w:rsidP="000D73F4">
            <w:pPr>
              <w:rPr>
                <w:rFonts w:cs="Arial"/>
                <w:sz w:val="20"/>
              </w:rPr>
            </w:pPr>
            <w:r w:rsidRPr="007743A4">
              <w:rPr>
                <w:rFonts w:cs="Arial"/>
                <w:sz w:val="20"/>
              </w:rPr>
              <w:t>Major Shortfall</w:t>
            </w:r>
          </w:p>
        </w:tc>
        <w:tc>
          <w:tcPr>
            <w:tcW w:w="7178" w:type="dxa"/>
          </w:tcPr>
          <w:p w14:paraId="6568A3E8" w14:textId="77777777" w:rsidR="00DE1FA9" w:rsidRPr="007743A4" w:rsidRDefault="00DE1FA9" w:rsidP="000D73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cs="Arial"/>
                <w:b w:val="0"/>
                <w:snapToGrid w:val="0"/>
                <w:sz w:val="20"/>
              </w:rPr>
            </w:pPr>
            <w:r w:rsidRPr="007743A4">
              <w:rPr>
                <w:rFonts w:cs="Arial"/>
                <w:b w:val="0"/>
                <w:snapToGrid w:val="0"/>
                <w:sz w:val="20"/>
              </w:rPr>
              <w:t xml:space="preserve">A major shortfall is a non-critical shortfall that: </w:t>
            </w:r>
          </w:p>
          <w:p w14:paraId="7A64F0B1" w14:textId="77777777" w:rsidR="00DE1FA9" w:rsidRPr="007743A4" w:rsidRDefault="00DE1FA9" w:rsidP="000D73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cs="Arial"/>
                <w:b w:val="0"/>
                <w:snapToGrid w:val="0"/>
                <w:sz w:val="20"/>
              </w:rPr>
            </w:pPr>
            <w:r w:rsidRPr="007743A4">
              <w:rPr>
                <w:rFonts w:cs="Arial"/>
                <w:b w:val="0"/>
                <w:snapToGrid w:val="0"/>
                <w:sz w:val="20"/>
              </w:rPr>
              <w:sym w:font="Symbol" w:char="F0B7"/>
            </w:r>
            <w:r w:rsidRPr="007743A4">
              <w:rPr>
                <w:rFonts w:cs="Arial"/>
                <w:b w:val="0"/>
                <w:snapToGrid w:val="0"/>
                <w:sz w:val="20"/>
              </w:rPr>
              <w:t xml:space="preserve"> Poses a risk to human safety and/or dignity </w:t>
            </w:r>
          </w:p>
          <w:p w14:paraId="0D72A858" w14:textId="77777777" w:rsidR="00DE1FA9" w:rsidRPr="007743A4" w:rsidRDefault="00DE1FA9" w:rsidP="000D73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cs="Arial"/>
                <w:b w:val="0"/>
                <w:snapToGrid w:val="0"/>
                <w:sz w:val="20"/>
              </w:rPr>
            </w:pPr>
            <w:r w:rsidRPr="007743A4">
              <w:rPr>
                <w:rFonts w:cs="Arial"/>
                <w:b w:val="0"/>
                <w:snapToGrid w:val="0"/>
                <w:sz w:val="20"/>
              </w:rPr>
              <w:sym w:font="Symbol" w:char="F0B7"/>
            </w:r>
            <w:r w:rsidRPr="007743A4">
              <w:rPr>
                <w:rFonts w:cs="Arial"/>
                <w:b w:val="0"/>
                <w:snapToGrid w:val="0"/>
                <w:sz w:val="20"/>
              </w:rPr>
              <w:t xml:space="preserve"> Indicates a failure to carry out satisfactory procedures </w:t>
            </w:r>
          </w:p>
          <w:p w14:paraId="02B0FD22" w14:textId="1B766072" w:rsidR="00DE1FA9" w:rsidRPr="007743A4" w:rsidRDefault="00DE1FA9" w:rsidP="000D73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cs="Arial"/>
                <w:b w:val="0"/>
                <w:snapToGrid w:val="0"/>
                <w:sz w:val="20"/>
              </w:rPr>
            </w:pPr>
            <w:r w:rsidRPr="007743A4">
              <w:rPr>
                <w:rFonts w:cs="Arial"/>
                <w:b w:val="0"/>
                <w:snapToGrid w:val="0"/>
                <w:sz w:val="20"/>
              </w:rPr>
              <w:sym w:font="Symbol" w:char="F0B7"/>
            </w:r>
            <w:r w:rsidRPr="007743A4">
              <w:rPr>
                <w:rFonts w:cs="Arial"/>
                <w:b w:val="0"/>
                <w:snapToGrid w:val="0"/>
                <w:sz w:val="20"/>
              </w:rPr>
              <w:t xml:space="preserve"> Indicates a </w:t>
            </w:r>
            <w:r w:rsidRPr="007743A4">
              <w:rPr>
                <w:rFonts w:ascii="Verdana" w:hAnsi="Verdana" w:cs="Arial"/>
                <w:b w:val="0"/>
                <w:snapToGrid w:val="0"/>
                <w:sz w:val="20"/>
              </w:rPr>
              <w:t>breach</w:t>
            </w:r>
            <w:r w:rsidRPr="007743A4">
              <w:rPr>
                <w:rFonts w:cs="Arial"/>
                <w:b w:val="0"/>
                <w:snapToGrid w:val="0"/>
                <w:sz w:val="20"/>
              </w:rPr>
              <w:t xml:space="preserve"> of the relevant Codes of Practice, the HT Act and other relevant professional and statutory guidelines </w:t>
            </w:r>
          </w:p>
          <w:p w14:paraId="5AEBA790" w14:textId="77777777" w:rsidR="00DE1FA9" w:rsidRPr="007743A4" w:rsidRDefault="00DE1FA9" w:rsidP="000D73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cs="Arial"/>
                <w:b w:val="0"/>
                <w:snapToGrid w:val="0"/>
                <w:sz w:val="20"/>
              </w:rPr>
            </w:pPr>
            <w:r w:rsidRPr="007743A4">
              <w:rPr>
                <w:rFonts w:cs="Arial"/>
                <w:b w:val="0"/>
                <w:snapToGrid w:val="0"/>
                <w:sz w:val="20"/>
              </w:rPr>
              <w:sym w:font="Symbol" w:char="F0B7"/>
            </w:r>
            <w:r w:rsidRPr="007743A4">
              <w:rPr>
                <w:rFonts w:cs="Arial"/>
                <w:b w:val="0"/>
                <w:snapToGrid w:val="0"/>
                <w:sz w:val="20"/>
              </w:rPr>
              <w:t xml:space="preserve"> Has the potential to become a critical shortfall unless addressed; or </w:t>
            </w:r>
          </w:p>
          <w:p w14:paraId="1D883195" w14:textId="77777777" w:rsidR="00DE1FA9" w:rsidRPr="007743A4" w:rsidRDefault="00DE1FA9" w:rsidP="000D73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cs="Arial"/>
                <w:b w:val="0"/>
                <w:snapToGrid w:val="0"/>
                <w:sz w:val="20"/>
              </w:rPr>
            </w:pPr>
            <w:r w:rsidRPr="007743A4">
              <w:rPr>
                <w:rFonts w:cs="Arial"/>
                <w:b w:val="0"/>
                <w:snapToGrid w:val="0"/>
                <w:sz w:val="20"/>
              </w:rPr>
              <w:sym w:font="Symbol" w:char="F0B7"/>
            </w:r>
            <w:r w:rsidRPr="007743A4">
              <w:rPr>
                <w:rFonts w:cs="Arial"/>
                <w:b w:val="0"/>
                <w:snapToGrid w:val="0"/>
                <w:sz w:val="20"/>
              </w:rPr>
              <w:t xml:space="preserve"> Is a combination of several minor shortfalls, none of which is major on its own, but which, together, could constitute a major shortfall and should be explained and reported as such. </w:t>
            </w:r>
          </w:p>
          <w:p w14:paraId="0CE2EBB0" w14:textId="77777777" w:rsidR="00DE1FA9" w:rsidRPr="007743A4" w:rsidRDefault="00DE1FA9" w:rsidP="000D73F4">
            <w:pPr>
              <w:rPr>
                <w:rFonts w:cs="Arial"/>
                <w:sz w:val="20"/>
              </w:rPr>
            </w:pPr>
          </w:p>
        </w:tc>
      </w:tr>
      <w:tr w:rsidR="00DE1FA9" w14:paraId="4B823B28" w14:textId="77777777" w:rsidTr="000D73F4">
        <w:tc>
          <w:tcPr>
            <w:tcW w:w="1838" w:type="dxa"/>
            <w:shd w:val="clear" w:color="auto" w:fill="FFFF00"/>
          </w:tcPr>
          <w:p w14:paraId="3E404FE6" w14:textId="77777777" w:rsidR="00DE1FA9" w:rsidRPr="007743A4" w:rsidRDefault="00DE1FA9" w:rsidP="000D73F4">
            <w:pPr>
              <w:rPr>
                <w:rFonts w:cs="Arial"/>
                <w:sz w:val="20"/>
              </w:rPr>
            </w:pPr>
            <w:r w:rsidRPr="007743A4">
              <w:rPr>
                <w:rFonts w:cs="Arial"/>
                <w:sz w:val="20"/>
              </w:rPr>
              <w:t>Minor Shortfall</w:t>
            </w:r>
          </w:p>
        </w:tc>
        <w:tc>
          <w:tcPr>
            <w:tcW w:w="7178" w:type="dxa"/>
          </w:tcPr>
          <w:p w14:paraId="4445F928" w14:textId="77777777" w:rsidR="00DE1FA9" w:rsidRPr="007743A4" w:rsidRDefault="00DE1FA9" w:rsidP="000D73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cs="Arial"/>
                <w:b w:val="0"/>
                <w:snapToGrid w:val="0"/>
                <w:sz w:val="20"/>
              </w:rPr>
            </w:pPr>
            <w:r w:rsidRPr="007743A4">
              <w:rPr>
                <w:rFonts w:cs="Arial"/>
                <w:b w:val="0"/>
                <w:snapToGrid w:val="0"/>
                <w:sz w:val="20"/>
              </w:rPr>
              <w:t>A minor shortfall is:</w:t>
            </w:r>
          </w:p>
          <w:p w14:paraId="4B743BC3" w14:textId="77777777" w:rsidR="00DE1FA9" w:rsidRPr="007743A4" w:rsidRDefault="00DE1FA9" w:rsidP="000D73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cs="Arial"/>
                <w:b w:val="0"/>
                <w:snapToGrid w:val="0"/>
                <w:sz w:val="20"/>
              </w:rPr>
            </w:pPr>
            <w:r w:rsidRPr="007743A4">
              <w:rPr>
                <w:rFonts w:cs="Arial"/>
                <w:b w:val="0"/>
                <w:snapToGrid w:val="0"/>
                <w:sz w:val="20"/>
              </w:rPr>
              <w:t xml:space="preserve">Something which cannot be classified as either critical or major, but which indicates a departure from expected standards. </w:t>
            </w:r>
          </w:p>
          <w:p w14:paraId="45258593" w14:textId="77777777" w:rsidR="00DE1FA9" w:rsidRPr="007743A4" w:rsidRDefault="00DE1FA9" w:rsidP="000D73F4">
            <w:pPr>
              <w:rPr>
                <w:rFonts w:cs="Arial"/>
                <w:sz w:val="20"/>
              </w:rPr>
            </w:pPr>
          </w:p>
        </w:tc>
      </w:tr>
      <w:tr w:rsidR="00DE1FA9" w14:paraId="608BEEF0" w14:textId="77777777" w:rsidTr="000D73F4">
        <w:tc>
          <w:tcPr>
            <w:tcW w:w="1838" w:type="dxa"/>
            <w:shd w:val="clear" w:color="auto" w:fill="auto"/>
          </w:tcPr>
          <w:p w14:paraId="5E2456CE" w14:textId="77777777" w:rsidR="00DE1FA9" w:rsidRPr="007743A4" w:rsidRDefault="00DE1FA9" w:rsidP="000D73F4">
            <w:pPr>
              <w:rPr>
                <w:rFonts w:cs="Arial"/>
                <w:sz w:val="20"/>
              </w:rPr>
            </w:pPr>
            <w:r>
              <w:rPr>
                <w:rFonts w:cs="Arial"/>
                <w:sz w:val="20"/>
              </w:rPr>
              <w:t>Other</w:t>
            </w:r>
          </w:p>
        </w:tc>
        <w:tc>
          <w:tcPr>
            <w:tcW w:w="7178" w:type="dxa"/>
          </w:tcPr>
          <w:p w14:paraId="3322FE8B" w14:textId="0C17CB97" w:rsidR="00071059" w:rsidRPr="00071059" w:rsidRDefault="00DE1FA9" w:rsidP="000D73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cs="Arial"/>
                <w:b w:val="0"/>
                <w:snapToGrid w:val="0"/>
                <w:sz w:val="20"/>
              </w:rPr>
            </w:pPr>
            <w:r w:rsidRPr="00DE1FA9">
              <w:rPr>
                <w:rFonts w:cs="Arial"/>
                <w:b w:val="0"/>
                <w:snapToGrid w:val="0"/>
                <w:sz w:val="20"/>
              </w:rPr>
              <w:t>Where a shortfall has not been identified, but areas for improvement have been identified, leading to the auditor providing advice to the auditee on improvements.</w:t>
            </w:r>
          </w:p>
        </w:tc>
      </w:tr>
      <w:bookmarkEnd w:id="0"/>
    </w:tbl>
    <w:p w14:paraId="2F7F16B2" w14:textId="77777777" w:rsidR="00F817A9" w:rsidRPr="00CB694E" w:rsidRDefault="00F817A9" w:rsidP="00965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heme="minorHAnsi" w:hAnsiTheme="minorHAnsi" w:cstheme="minorHAnsi"/>
          <w:b w:val="0"/>
          <w:snapToGrid w:val="0"/>
          <w:szCs w:val="22"/>
        </w:rPr>
      </w:pPr>
    </w:p>
    <w:p w14:paraId="7B98E8D8" w14:textId="77777777" w:rsidR="00F675B1" w:rsidRPr="007B42A8" w:rsidRDefault="00F675B1" w:rsidP="006575C9">
      <w:pPr>
        <w:pStyle w:val="Header"/>
        <w:jc w:val="left"/>
        <w:rPr>
          <w:rFonts w:asciiTheme="minorHAnsi" w:hAnsiTheme="minorHAnsi"/>
        </w:rPr>
      </w:pPr>
    </w:p>
    <w:p w14:paraId="08D1B1EC" w14:textId="77777777" w:rsidR="00AB2EDB" w:rsidRPr="007B42A8" w:rsidRDefault="00AB2EDB">
      <w:pPr>
        <w:pStyle w:val="Header"/>
        <w:jc w:val="left"/>
        <w:rPr>
          <w:rFonts w:asciiTheme="minorHAnsi" w:hAnsiTheme="minorHAnsi"/>
        </w:rPr>
      </w:pPr>
    </w:p>
    <w:p w14:paraId="6FA36E64" w14:textId="77777777" w:rsidR="0093617B" w:rsidRPr="007B42A8" w:rsidRDefault="0093617B">
      <w:pPr>
        <w:pStyle w:val="Header"/>
        <w:jc w:val="left"/>
        <w:rPr>
          <w:rFonts w:asciiTheme="minorHAnsi" w:hAnsiTheme="minorHAnsi"/>
        </w:rPr>
      </w:pPr>
    </w:p>
    <w:p w14:paraId="6BCEF35A" w14:textId="77777777" w:rsidR="0093617B" w:rsidRDefault="00AB2EDB" w:rsidP="00AB2EDB">
      <w:pPr>
        <w:tabs>
          <w:tab w:val="left" w:pos="2780"/>
        </w:tabs>
        <w:jc w:val="left"/>
        <w:rPr>
          <w:rFonts w:asciiTheme="minorHAnsi" w:hAnsiTheme="minorHAnsi"/>
          <w:b w:val="0"/>
          <w:bCs/>
        </w:rPr>
      </w:pPr>
      <w:r>
        <w:rPr>
          <w:rFonts w:asciiTheme="minorHAnsi" w:hAnsiTheme="minorHAnsi"/>
          <w:b w:val="0"/>
          <w:bCs/>
        </w:rPr>
        <w:tab/>
      </w:r>
    </w:p>
    <w:p w14:paraId="7D5ABBCD" w14:textId="77777777" w:rsidR="00AB2EDB" w:rsidRDefault="00AB2EDB" w:rsidP="00AB2EDB">
      <w:pPr>
        <w:tabs>
          <w:tab w:val="left" w:pos="2780"/>
        </w:tabs>
        <w:jc w:val="left"/>
        <w:rPr>
          <w:rFonts w:asciiTheme="minorHAnsi" w:hAnsiTheme="minorHAnsi"/>
          <w:b w:val="0"/>
          <w:bCs/>
        </w:rPr>
      </w:pPr>
    </w:p>
    <w:p w14:paraId="1AD8DC4B" w14:textId="77777777" w:rsidR="00AE64A3" w:rsidRDefault="00AE64A3">
      <w:pPr>
        <w:jc w:val="left"/>
        <w:rPr>
          <w:rFonts w:asciiTheme="minorHAnsi" w:hAnsiTheme="minorHAnsi"/>
          <w:sz w:val="28"/>
          <w:u w:val="single"/>
        </w:rPr>
      </w:pPr>
    </w:p>
    <w:p w14:paraId="52BE3BCB" w14:textId="77777777" w:rsidR="00AE64A3" w:rsidRDefault="00AE64A3">
      <w:pPr>
        <w:jc w:val="left"/>
        <w:rPr>
          <w:rFonts w:asciiTheme="minorHAnsi" w:hAnsiTheme="minorHAnsi"/>
          <w:sz w:val="28"/>
          <w:u w:val="single"/>
        </w:rPr>
      </w:pPr>
    </w:p>
    <w:p w14:paraId="13B36B4C" w14:textId="77777777" w:rsidR="00970CE4" w:rsidRDefault="00970CE4">
      <w:pPr>
        <w:jc w:val="left"/>
        <w:rPr>
          <w:rFonts w:asciiTheme="minorHAnsi" w:hAnsiTheme="minorHAnsi"/>
          <w:sz w:val="28"/>
          <w:u w:val="single"/>
        </w:rPr>
      </w:pPr>
    </w:p>
    <w:p w14:paraId="747FCE84" w14:textId="3053A37B" w:rsidR="0093617B" w:rsidRPr="00AD1D15" w:rsidRDefault="0093617B">
      <w:pPr>
        <w:jc w:val="left"/>
        <w:rPr>
          <w:rFonts w:asciiTheme="minorHAnsi" w:hAnsiTheme="minorHAnsi"/>
          <w:b w:val="0"/>
          <w:u w:val="single"/>
        </w:rPr>
      </w:pPr>
      <w:r w:rsidRPr="00AB2EDB">
        <w:rPr>
          <w:rFonts w:asciiTheme="minorHAnsi" w:hAnsiTheme="minorHAnsi"/>
          <w:sz w:val="28"/>
          <w:u w:val="single"/>
        </w:rPr>
        <w:lastRenderedPageBreak/>
        <w:t>Audit Findings</w:t>
      </w:r>
    </w:p>
    <w:p w14:paraId="66229E4E" w14:textId="77777777" w:rsidR="0093617B" w:rsidRPr="007B42A8" w:rsidRDefault="0093617B">
      <w:pPr>
        <w:pStyle w:val="Header"/>
        <w:tabs>
          <w:tab w:val="clear" w:pos="4153"/>
          <w:tab w:val="clear" w:pos="8306"/>
        </w:tabs>
        <w:jc w:val="left"/>
        <w:rPr>
          <w:rFonts w:asciiTheme="minorHAnsi" w:hAnsiTheme="minorHAnsi"/>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244"/>
      </w:tblGrid>
      <w:tr w:rsidR="0093617B" w:rsidRPr="007B42A8" w14:paraId="10409CAE" w14:textId="77777777">
        <w:tc>
          <w:tcPr>
            <w:tcW w:w="3078" w:type="dxa"/>
          </w:tcPr>
          <w:p w14:paraId="591FF605" w14:textId="77777777" w:rsidR="0093617B" w:rsidRPr="007B42A8" w:rsidRDefault="0093617B">
            <w:pPr>
              <w:pStyle w:val="Heading3"/>
              <w:ind w:left="0"/>
              <w:jc w:val="left"/>
              <w:rPr>
                <w:rFonts w:asciiTheme="minorHAnsi" w:hAnsiTheme="minorHAnsi"/>
                <w:b/>
                <w:bCs/>
                <w:i w:val="0"/>
                <w:iCs/>
                <w:szCs w:val="22"/>
              </w:rPr>
            </w:pPr>
            <w:r w:rsidRPr="007B42A8">
              <w:rPr>
                <w:rFonts w:asciiTheme="minorHAnsi" w:hAnsiTheme="minorHAnsi"/>
                <w:b/>
                <w:bCs/>
                <w:i w:val="0"/>
                <w:iCs/>
                <w:szCs w:val="22"/>
              </w:rPr>
              <w:t>Finding Number</w:t>
            </w:r>
            <w:r w:rsidR="00AB2EDB">
              <w:rPr>
                <w:rFonts w:asciiTheme="minorHAnsi" w:hAnsiTheme="minorHAnsi"/>
                <w:b/>
                <w:bCs/>
                <w:i w:val="0"/>
                <w:iCs/>
                <w:szCs w:val="22"/>
              </w:rPr>
              <w:t>:</w:t>
            </w:r>
          </w:p>
        </w:tc>
        <w:tc>
          <w:tcPr>
            <w:tcW w:w="6244" w:type="dxa"/>
          </w:tcPr>
          <w:p w14:paraId="3A2DF5EF" w14:textId="77777777" w:rsidR="0093617B" w:rsidRPr="007B42A8" w:rsidRDefault="00AB2EDB">
            <w:pPr>
              <w:pStyle w:val="Footer"/>
              <w:tabs>
                <w:tab w:val="clear" w:pos="4153"/>
                <w:tab w:val="clear" w:pos="8306"/>
              </w:tabs>
              <w:jc w:val="left"/>
              <w:rPr>
                <w:rFonts w:asciiTheme="minorHAnsi" w:hAnsiTheme="minorHAnsi"/>
                <w:b w:val="0"/>
                <w:bCs/>
                <w:szCs w:val="22"/>
              </w:rPr>
            </w:pPr>
            <w:r>
              <w:rPr>
                <w:rFonts w:asciiTheme="minorHAnsi" w:hAnsiTheme="minorHAnsi"/>
                <w:b w:val="0"/>
                <w:bCs/>
                <w:szCs w:val="22"/>
              </w:rPr>
              <w:t>1</w:t>
            </w:r>
          </w:p>
        </w:tc>
      </w:tr>
      <w:tr w:rsidR="006D706A" w:rsidRPr="007B42A8" w14:paraId="0F0CBD5F" w14:textId="77777777" w:rsidTr="009340A6">
        <w:tc>
          <w:tcPr>
            <w:tcW w:w="3078" w:type="dxa"/>
          </w:tcPr>
          <w:p w14:paraId="19C7844C" w14:textId="5B3CFA02" w:rsidR="006D706A" w:rsidRPr="007B42A8" w:rsidRDefault="00EE3C78">
            <w:pPr>
              <w:pStyle w:val="Heading3"/>
              <w:ind w:left="0"/>
              <w:jc w:val="left"/>
              <w:rPr>
                <w:rFonts w:asciiTheme="minorHAnsi" w:hAnsiTheme="minorHAnsi"/>
                <w:b/>
                <w:bCs/>
                <w:i w:val="0"/>
                <w:iCs/>
                <w:szCs w:val="22"/>
              </w:rPr>
            </w:pPr>
            <w:r>
              <w:rPr>
                <w:rFonts w:asciiTheme="minorHAnsi" w:hAnsiTheme="minorHAnsi"/>
                <w:b/>
                <w:bCs/>
                <w:i w:val="0"/>
                <w:iCs/>
                <w:szCs w:val="22"/>
              </w:rPr>
              <w:t xml:space="preserve">Finding categorisation: </w:t>
            </w:r>
          </w:p>
        </w:tc>
        <w:tc>
          <w:tcPr>
            <w:tcW w:w="6244" w:type="dxa"/>
          </w:tcPr>
          <w:p w14:paraId="162B1D38" w14:textId="77777777" w:rsidR="006D706A" w:rsidRPr="007B42A8" w:rsidRDefault="006D706A">
            <w:pPr>
              <w:pStyle w:val="Heading7"/>
              <w:jc w:val="left"/>
              <w:rPr>
                <w:rFonts w:asciiTheme="minorHAnsi" w:hAnsiTheme="minorHAnsi"/>
                <w:bCs/>
                <w:i w:val="0"/>
                <w:szCs w:val="22"/>
              </w:rPr>
            </w:pPr>
          </w:p>
        </w:tc>
      </w:tr>
      <w:tr w:rsidR="0093617B" w:rsidRPr="007B42A8" w14:paraId="4CB9CD1B" w14:textId="77777777">
        <w:tc>
          <w:tcPr>
            <w:tcW w:w="3078" w:type="dxa"/>
          </w:tcPr>
          <w:p w14:paraId="76C998AF" w14:textId="77777777" w:rsidR="0093617B" w:rsidRPr="007B42A8" w:rsidRDefault="0093617B">
            <w:pPr>
              <w:pStyle w:val="Heading3"/>
              <w:ind w:left="0"/>
              <w:jc w:val="left"/>
              <w:rPr>
                <w:rFonts w:asciiTheme="minorHAnsi" w:hAnsiTheme="minorHAnsi"/>
                <w:b/>
                <w:bCs/>
                <w:i w:val="0"/>
                <w:iCs/>
                <w:szCs w:val="22"/>
              </w:rPr>
            </w:pPr>
            <w:r w:rsidRPr="007B42A8">
              <w:rPr>
                <w:rFonts w:asciiTheme="minorHAnsi" w:hAnsiTheme="minorHAnsi"/>
                <w:b/>
                <w:bCs/>
                <w:i w:val="0"/>
                <w:iCs/>
                <w:szCs w:val="22"/>
              </w:rPr>
              <w:t>Area</w:t>
            </w:r>
            <w:r w:rsidR="00AB2EDB">
              <w:rPr>
                <w:rFonts w:asciiTheme="minorHAnsi" w:hAnsiTheme="minorHAnsi"/>
                <w:b/>
                <w:bCs/>
                <w:i w:val="0"/>
                <w:iCs/>
                <w:szCs w:val="22"/>
              </w:rPr>
              <w:t>:</w:t>
            </w:r>
          </w:p>
        </w:tc>
        <w:tc>
          <w:tcPr>
            <w:tcW w:w="6244" w:type="dxa"/>
          </w:tcPr>
          <w:p w14:paraId="2EF3741A" w14:textId="77777777" w:rsidR="0093617B" w:rsidRPr="007B42A8" w:rsidRDefault="0093617B" w:rsidP="00C319D2">
            <w:pPr>
              <w:jc w:val="left"/>
              <w:rPr>
                <w:rFonts w:asciiTheme="minorHAnsi" w:hAnsiTheme="minorHAnsi"/>
                <w:b w:val="0"/>
                <w:bCs/>
                <w:iCs/>
                <w:szCs w:val="22"/>
              </w:rPr>
            </w:pPr>
          </w:p>
        </w:tc>
      </w:tr>
      <w:tr w:rsidR="0093617B" w:rsidRPr="007B42A8" w14:paraId="004DF803" w14:textId="77777777" w:rsidTr="00CA03EB">
        <w:trPr>
          <w:trHeight w:val="2268"/>
        </w:trPr>
        <w:tc>
          <w:tcPr>
            <w:tcW w:w="3078" w:type="dxa"/>
          </w:tcPr>
          <w:p w14:paraId="0EFE5F7A" w14:textId="77777777" w:rsidR="0093617B" w:rsidRPr="007B42A8" w:rsidRDefault="0093617B">
            <w:pPr>
              <w:jc w:val="left"/>
              <w:rPr>
                <w:rFonts w:asciiTheme="minorHAnsi" w:hAnsiTheme="minorHAnsi"/>
                <w:bCs/>
                <w:iCs/>
                <w:szCs w:val="22"/>
              </w:rPr>
            </w:pPr>
            <w:r w:rsidRPr="007B42A8">
              <w:rPr>
                <w:rFonts w:asciiTheme="minorHAnsi" w:hAnsiTheme="minorHAnsi"/>
                <w:bCs/>
                <w:iCs/>
                <w:szCs w:val="22"/>
              </w:rPr>
              <w:t>Finding</w:t>
            </w:r>
            <w:r w:rsidR="00AB2EDB">
              <w:rPr>
                <w:rFonts w:asciiTheme="minorHAnsi" w:hAnsiTheme="minorHAnsi"/>
                <w:bCs/>
                <w:iCs/>
                <w:szCs w:val="22"/>
              </w:rPr>
              <w:t>:</w:t>
            </w:r>
          </w:p>
        </w:tc>
        <w:tc>
          <w:tcPr>
            <w:tcW w:w="6244" w:type="dxa"/>
          </w:tcPr>
          <w:p w14:paraId="4FA1768E" w14:textId="77777777" w:rsidR="00573B6A" w:rsidRPr="007B42A8" w:rsidRDefault="00573B6A" w:rsidP="00626DA9">
            <w:pPr>
              <w:autoSpaceDE w:val="0"/>
              <w:autoSpaceDN w:val="0"/>
              <w:adjustRightInd w:val="0"/>
              <w:rPr>
                <w:rFonts w:asciiTheme="minorHAnsi" w:hAnsiTheme="minorHAnsi"/>
                <w:bCs/>
                <w:szCs w:val="22"/>
              </w:rPr>
            </w:pPr>
          </w:p>
        </w:tc>
      </w:tr>
      <w:tr w:rsidR="0093617B" w:rsidRPr="007B42A8" w14:paraId="23946B0B" w14:textId="77777777">
        <w:tc>
          <w:tcPr>
            <w:tcW w:w="3078" w:type="dxa"/>
          </w:tcPr>
          <w:p w14:paraId="4A303713" w14:textId="1736B800" w:rsidR="0093617B" w:rsidRPr="007B42A8" w:rsidRDefault="004E3971">
            <w:pPr>
              <w:jc w:val="left"/>
              <w:rPr>
                <w:rFonts w:asciiTheme="minorHAnsi" w:hAnsiTheme="minorHAnsi"/>
                <w:bCs/>
                <w:iCs/>
                <w:szCs w:val="22"/>
              </w:rPr>
            </w:pPr>
            <w:r>
              <w:rPr>
                <w:rFonts w:asciiTheme="minorHAnsi" w:hAnsiTheme="minorHAnsi"/>
                <w:bCs/>
                <w:iCs/>
                <w:szCs w:val="22"/>
              </w:rPr>
              <w:t>Remedial action taken at the time if any:</w:t>
            </w:r>
          </w:p>
        </w:tc>
        <w:tc>
          <w:tcPr>
            <w:tcW w:w="6244" w:type="dxa"/>
          </w:tcPr>
          <w:p w14:paraId="36BD9F48" w14:textId="77777777" w:rsidR="00EA482D" w:rsidRPr="007B42A8" w:rsidRDefault="00EA482D" w:rsidP="00EA482D">
            <w:pPr>
              <w:autoSpaceDE w:val="0"/>
              <w:autoSpaceDN w:val="0"/>
              <w:adjustRightInd w:val="0"/>
              <w:jc w:val="left"/>
              <w:rPr>
                <w:rFonts w:asciiTheme="minorHAnsi" w:hAnsiTheme="minorHAnsi"/>
                <w:b w:val="0"/>
                <w:bCs/>
                <w:szCs w:val="22"/>
              </w:rPr>
            </w:pPr>
          </w:p>
        </w:tc>
      </w:tr>
      <w:tr w:rsidR="004E3971" w:rsidRPr="007B42A8" w14:paraId="3B0793B0" w14:textId="77777777">
        <w:tc>
          <w:tcPr>
            <w:tcW w:w="3078" w:type="dxa"/>
          </w:tcPr>
          <w:p w14:paraId="54301EAD" w14:textId="5217CB57" w:rsidR="004E3971" w:rsidRDefault="004E3971">
            <w:pPr>
              <w:jc w:val="left"/>
              <w:rPr>
                <w:rFonts w:asciiTheme="minorHAnsi" w:hAnsiTheme="minorHAnsi"/>
                <w:bCs/>
                <w:iCs/>
                <w:szCs w:val="22"/>
              </w:rPr>
            </w:pPr>
            <w:r>
              <w:rPr>
                <w:rFonts w:asciiTheme="minorHAnsi" w:hAnsiTheme="minorHAnsi"/>
                <w:bCs/>
                <w:iCs/>
                <w:szCs w:val="22"/>
              </w:rPr>
              <w:t>Corrective action:</w:t>
            </w:r>
          </w:p>
        </w:tc>
        <w:tc>
          <w:tcPr>
            <w:tcW w:w="6244" w:type="dxa"/>
          </w:tcPr>
          <w:p w14:paraId="5515A92A" w14:textId="77777777" w:rsidR="004E3971" w:rsidRPr="007B42A8" w:rsidRDefault="004E3971" w:rsidP="00EA482D">
            <w:pPr>
              <w:autoSpaceDE w:val="0"/>
              <w:autoSpaceDN w:val="0"/>
              <w:adjustRightInd w:val="0"/>
              <w:jc w:val="left"/>
              <w:rPr>
                <w:rFonts w:asciiTheme="minorHAnsi" w:hAnsiTheme="minorHAnsi"/>
                <w:b w:val="0"/>
                <w:bCs/>
                <w:szCs w:val="22"/>
              </w:rPr>
            </w:pPr>
          </w:p>
        </w:tc>
      </w:tr>
      <w:tr w:rsidR="00AB2EDB" w:rsidRPr="007B42A8" w14:paraId="02D06189" w14:textId="77777777">
        <w:tc>
          <w:tcPr>
            <w:tcW w:w="3078" w:type="dxa"/>
          </w:tcPr>
          <w:p w14:paraId="0FDB4F54" w14:textId="77777777" w:rsidR="00AB2EDB" w:rsidRPr="007B42A8" w:rsidRDefault="00AB2EDB">
            <w:pPr>
              <w:jc w:val="left"/>
              <w:rPr>
                <w:rFonts w:asciiTheme="minorHAnsi" w:hAnsiTheme="minorHAnsi"/>
                <w:bCs/>
                <w:iCs/>
                <w:szCs w:val="22"/>
              </w:rPr>
            </w:pPr>
            <w:r>
              <w:rPr>
                <w:rFonts w:asciiTheme="minorHAnsi" w:hAnsiTheme="minorHAnsi"/>
                <w:bCs/>
                <w:iCs/>
                <w:szCs w:val="22"/>
              </w:rPr>
              <w:t>Preventive action:</w:t>
            </w:r>
          </w:p>
        </w:tc>
        <w:tc>
          <w:tcPr>
            <w:tcW w:w="6244" w:type="dxa"/>
          </w:tcPr>
          <w:p w14:paraId="6B7F042F" w14:textId="77777777" w:rsidR="00AB2EDB" w:rsidRPr="007B42A8" w:rsidRDefault="00AB2EDB">
            <w:pPr>
              <w:jc w:val="left"/>
              <w:rPr>
                <w:rFonts w:asciiTheme="minorHAnsi" w:hAnsiTheme="minorHAnsi"/>
                <w:b w:val="0"/>
                <w:bCs/>
                <w:szCs w:val="22"/>
              </w:rPr>
            </w:pPr>
          </w:p>
        </w:tc>
      </w:tr>
      <w:tr w:rsidR="0093617B" w:rsidRPr="007B42A8" w14:paraId="4268BA46" w14:textId="77777777">
        <w:tc>
          <w:tcPr>
            <w:tcW w:w="3078" w:type="dxa"/>
          </w:tcPr>
          <w:p w14:paraId="0F3A6BF6" w14:textId="77777777" w:rsidR="0093617B" w:rsidRPr="007B42A8" w:rsidRDefault="0093617B">
            <w:pPr>
              <w:jc w:val="left"/>
              <w:rPr>
                <w:rFonts w:asciiTheme="minorHAnsi" w:hAnsiTheme="minorHAnsi"/>
                <w:bCs/>
                <w:iCs/>
                <w:szCs w:val="22"/>
              </w:rPr>
            </w:pPr>
            <w:r w:rsidRPr="007B42A8">
              <w:rPr>
                <w:rFonts w:asciiTheme="minorHAnsi" w:hAnsiTheme="minorHAnsi"/>
                <w:bCs/>
                <w:iCs/>
                <w:szCs w:val="22"/>
              </w:rPr>
              <w:t>Suggested Respondent(s)</w:t>
            </w:r>
            <w:r w:rsidR="00AB2EDB">
              <w:rPr>
                <w:rFonts w:asciiTheme="minorHAnsi" w:hAnsiTheme="minorHAnsi"/>
                <w:bCs/>
                <w:iCs/>
                <w:szCs w:val="22"/>
              </w:rPr>
              <w:t>:</w:t>
            </w:r>
          </w:p>
        </w:tc>
        <w:tc>
          <w:tcPr>
            <w:tcW w:w="6244" w:type="dxa"/>
          </w:tcPr>
          <w:p w14:paraId="4F4C6FC5" w14:textId="0CCE8227" w:rsidR="0093617B" w:rsidRPr="007B42A8" w:rsidRDefault="0093617B">
            <w:pPr>
              <w:jc w:val="left"/>
              <w:rPr>
                <w:rFonts w:asciiTheme="minorHAnsi" w:hAnsiTheme="minorHAnsi"/>
                <w:b w:val="0"/>
                <w:bCs/>
                <w:szCs w:val="22"/>
              </w:rPr>
            </w:pPr>
          </w:p>
        </w:tc>
      </w:tr>
      <w:tr w:rsidR="0093617B" w:rsidRPr="007B42A8" w14:paraId="339EDCEC" w14:textId="77777777" w:rsidTr="00AB2EDB">
        <w:trPr>
          <w:trHeight w:val="850"/>
        </w:trPr>
        <w:tc>
          <w:tcPr>
            <w:tcW w:w="3078" w:type="dxa"/>
          </w:tcPr>
          <w:p w14:paraId="46BEE3E0" w14:textId="77777777" w:rsidR="0093617B" w:rsidRPr="007B42A8" w:rsidRDefault="0093617B">
            <w:pPr>
              <w:jc w:val="left"/>
              <w:rPr>
                <w:rFonts w:asciiTheme="minorHAnsi" w:hAnsiTheme="minorHAnsi"/>
                <w:bCs/>
                <w:iCs/>
                <w:szCs w:val="22"/>
              </w:rPr>
            </w:pPr>
            <w:r w:rsidRPr="007B42A8">
              <w:rPr>
                <w:rFonts w:asciiTheme="minorHAnsi" w:hAnsiTheme="minorHAnsi"/>
                <w:bCs/>
                <w:iCs/>
                <w:szCs w:val="22"/>
              </w:rPr>
              <w:t>Response</w:t>
            </w:r>
            <w:r w:rsidR="00AB2EDB">
              <w:rPr>
                <w:rFonts w:asciiTheme="minorHAnsi" w:hAnsiTheme="minorHAnsi"/>
                <w:bCs/>
                <w:iCs/>
                <w:szCs w:val="22"/>
              </w:rPr>
              <w:t>:</w:t>
            </w:r>
          </w:p>
        </w:tc>
        <w:tc>
          <w:tcPr>
            <w:tcW w:w="6244" w:type="dxa"/>
          </w:tcPr>
          <w:p w14:paraId="2438D70D" w14:textId="77777777" w:rsidR="0093617B" w:rsidRPr="007B42A8" w:rsidRDefault="0093617B" w:rsidP="007F36C1">
            <w:pPr>
              <w:jc w:val="left"/>
              <w:rPr>
                <w:rFonts w:asciiTheme="minorHAnsi" w:hAnsiTheme="minorHAnsi"/>
                <w:b w:val="0"/>
                <w:bCs/>
                <w:szCs w:val="22"/>
              </w:rPr>
            </w:pPr>
          </w:p>
        </w:tc>
      </w:tr>
      <w:tr w:rsidR="00AB2EDB" w:rsidRPr="007B42A8" w14:paraId="448BC4B2" w14:textId="77777777" w:rsidTr="00AB2EDB">
        <w:tc>
          <w:tcPr>
            <w:tcW w:w="3078" w:type="dxa"/>
          </w:tcPr>
          <w:p w14:paraId="708E2359" w14:textId="77777777" w:rsidR="00AB2EDB" w:rsidRPr="007B42A8" w:rsidRDefault="00AB2EDB">
            <w:pPr>
              <w:jc w:val="left"/>
              <w:rPr>
                <w:rFonts w:asciiTheme="minorHAnsi" w:hAnsiTheme="minorHAnsi"/>
                <w:bCs/>
                <w:iCs/>
                <w:szCs w:val="22"/>
              </w:rPr>
            </w:pPr>
            <w:r>
              <w:rPr>
                <w:rFonts w:asciiTheme="minorHAnsi" w:hAnsiTheme="minorHAnsi"/>
                <w:bCs/>
                <w:iCs/>
                <w:szCs w:val="22"/>
              </w:rPr>
              <w:t>Date for completion:</w:t>
            </w:r>
          </w:p>
        </w:tc>
        <w:tc>
          <w:tcPr>
            <w:tcW w:w="6244" w:type="dxa"/>
          </w:tcPr>
          <w:p w14:paraId="17EEF077" w14:textId="77777777" w:rsidR="00AB2EDB" w:rsidRPr="007B42A8" w:rsidRDefault="00AB2EDB">
            <w:pPr>
              <w:jc w:val="left"/>
              <w:rPr>
                <w:rFonts w:asciiTheme="minorHAnsi" w:hAnsiTheme="minorHAnsi"/>
                <w:b w:val="0"/>
                <w:bCs/>
                <w:szCs w:val="22"/>
              </w:rPr>
            </w:pPr>
          </w:p>
        </w:tc>
      </w:tr>
    </w:tbl>
    <w:p w14:paraId="4105B4BC" w14:textId="77777777" w:rsidR="0093617B" w:rsidRPr="007B42A8" w:rsidRDefault="0093617B">
      <w:pPr>
        <w:jc w:val="left"/>
        <w:rPr>
          <w:rFonts w:asciiTheme="minorHAnsi" w:hAnsiTheme="minorHAnsi"/>
          <w:b w:val="0"/>
          <w:szCs w:val="22"/>
        </w:rPr>
      </w:pPr>
    </w:p>
    <w:p w14:paraId="12F3627F" w14:textId="77777777" w:rsidR="006B43E2" w:rsidRDefault="006B43E2">
      <w:pPr>
        <w:jc w:val="left"/>
        <w:rPr>
          <w:rFonts w:asciiTheme="minorHAnsi" w:hAnsiTheme="minorHAnsi"/>
          <w:b w:val="0"/>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244"/>
      </w:tblGrid>
      <w:tr w:rsidR="00CA03EB" w:rsidRPr="007B42A8" w14:paraId="2E4AB19A" w14:textId="77777777" w:rsidTr="00A368DE">
        <w:tc>
          <w:tcPr>
            <w:tcW w:w="3078" w:type="dxa"/>
          </w:tcPr>
          <w:p w14:paraId="1E165F95" w14:textId="77777777" w:rsidR="00CA03EB" w:rsidRPr="007B42A8" w:rsidRDefault="00CA03EB" w:rsidP="00A368DE">
            <w:pPr>
              <w:pStyle w:val="Heading3"/>
              <w:ind w:left="0"/>
              <w:jc w:val="left"/>
              <w:rPr>
                <w:rFonts w:asciiTheme="minorHAnsi" w:hAnsiTheme="minorHAnsi"/>
                <w:b/>
                <w:bCs/>
                <w:i w:val="0"/>
                <w:iCs/>
                <w:szCs w:val="22"/>
              </w:rPr>
            </w:pPr>
            <w:r w:rsidRPr="007B42A8">
              <w:rPr>
                <w:rFonts w:asciiTheme="minorHAnsi" w:hAnsiTheme="minorHAnsi"/>
                <w:b/>
                <w:bCs/>
                <w:i w:val="0"/>
                <w:iCs/>
                <w:szCs w:val="22"/>
              </w:rPr>
              <w:t>Finding Number</w:t>
            </w:r>
            <w:r>
              <w:rPr>
                <w:rFonts w:asciiTheme="minorHAnsi" w:hAnsiTheme="minorHAnsi"/>
                <w:b/>
                <w:bCs/>
                <w:i w:val="0"/>
                <w:iCs/>
                <w:szCs w:val="22"/>
              </w:rPr>
              <w:t>:</w:t>
            </w:r>
          </w:p>
        </w:tc>
        <w:tc>
          <w:tcPr>
            <w:tcW w:w="6244" w:type="dxa"/>
          </w:tcPr>
          <w:p w14:paraId="5B5D8881" w14:textId="77777777" w:rsidR="00CA03EB" w:rsidRPr="007B42A8" w:rsidRDefault="00CA03EB" w:rsidP="00A368DE">
            <w:pPr>
              <w:pStyle w:val="Footer"/>
              <w:tabs>
                <w:tab w:val="clear" w:pos="4153"/>
                <w:tab w:val="clear" w:pos="8306"/>
              </w:tabs>
              <w:jc w:val="left"/>
              <w:rPr>
                <w:rFonts w:asciiTheme="minorHAnsi" w:hAnsiTheme="minorHAnsi"/>
                <w:b w:val="0"/>
                <w:bCs/>
                <w:szCs w:val="22"/>
              </w:rPr>
            </w:pPr>
            <w:r>
              <w:rPr>
                <w:rFonts w:asciiTheme="minorHAnsi" w:hAnsiTheme="minorHAnsi"/>
                <w:b w:val="0"/>
                <w:bCs/>
                <w:szCs w:val="22"/>
              </w:rPr>
              <w:t>2</w:t>
            </w:r>
          </w:p>
        </w:tc>
      </w:tr>
      <w:tr w:rsidR="00CA03EB" w:rsidRPr="007B42A8" w14:paraId="49BF45E9" w14:textId="77777777" w:rsidTr="00A368DE">
        <w:tc>
          <w:tcPr>
            <w:tcW w:w="3078" w:type="dxa"/>
          </w:tcPr>
          <w:p w14:paraId="028C3AA3" w14:textId="2C55233A" w:rsidR="00CA03EB" w:rsidRPr="007B42A8" w:rsidRDefault="00EE3C78" w:rsidP="00A368DE">
            <w:pPr>
              <w:pStyle w:val="Heading3"/>
              <w:ind w:left="0"/>
              <w:jc w:val="left"/>
              <w:rPr>
                <w:rFonts w:asciiTheme="minorHAnsi" w:hAnsiTheme="minorHAnsi"/>
                <w:b/>
                <w:bCs/>
                <w:i w:val="0"/>
                <w:iCs/>
                <w:szCs w:val="22"/>
              </w:rPr>
            </w:pPr>
            <w:r>
              <w:rPr>
                <w:rFonts w:asciiTheme="minorHAnsi" w:hAnsiTheme="minorHAnsi"/>
                <w:b/>
                <w:bCs/>
                <w:i w:val="0"/>
                <w:iCs/>
                <w:szCs w:val="22"/>
              </w:rPr>
              <w:t xml:space="preserve">Finding categorisation: </w:t>
            </w:r>
          </w:p>
        </w:tc>
        <w:tc>
          <w:tcPr>
            <w:tcW w:w="6244" w:type="dxa"/>
          </w:tcPr>
          <w:p w14:paraId="58B242F3" w14:textId="77777777" w:rsidR="00CA03EB" w:rsidRPr="007B42A8" w:rsidRDefault="00CA03EB" w:rsidP="00A368DE">
            <w:pPr>
              <w:pStyle w:val="Heading7"/>
              <w:jc w:val="left"/>
              <w:rPr>
                <w:rFonts w:asciiTheme="minorHAnsi" w:hAnsiTheme="minorHAnsi"/>
                <w:bCs/>
                <w:i w:val="0"/>
                <w:szCs w:val="22"/>
              </w:rPr>
            </w:pPr>
          </w:p>
        </w:tc>
      </w:tr>
      <w:tr w:rsidR="00CA03EB" w:rsidRPr="007B42A8" w14:paraId="5F9C73B5" w14:textId="77777777" w:rsidTr="00A368DE">
        <w:tc>
          <w:tcPr>
            <w:tcW w:w="3078" w:type="dxa"/>
          </w:tcPr>
          <w:p w14:paraId="49E9E020" w14:textId="77777777" w:rsidR="00CA03EB" w:rsidRPr="007B42A8" w:rsidRDefault="00CA03EB" w:rsidP="00A368DE">
            <w:pPr>
              <w:pStyle w:val="Heading3"/>
              <w:ind w:left="0"/>
              <w:jc w:val="left"/>
              <w:rPr>
                <w:rFonts w:asciiTheme="minorHAnsi" w:hAnsiTheme="minorHAnsi"/>
                <w:b/>
                <w:bCs/>
                <w:i w:val="0"/>
                <w:iCs/>
                <w:szCs w:val="22"/>
              </w:rPr>
            </w:pPr>
            <w:r w:rsidRPr="007B42A8">
              <w:rPr>
                <w:rFonts w:asciiTheme="minorHAnsi" w:hAnsiTheme="minorHAnsi"/>
                <w:b/>
                <w:bCs/>
                <w:i w:val="0"/>
                <w:iCs/>
                <w:szCs w:val="22"/>
              </w:rPr>
              <w:t>Area</w:t>
            </w:r>
            <w:r>
              <w:rPr>
                <w:rFonts w:asciiTheme="minorHAnsi" w:hAnsiTheme="minorHAnsi"/>
                <w:b/>
                <w:bCs/>
                <w:i w:val="0"/>
                <w:iCs/>
                <w:szCs w:val="22"/>
              </w:rPr>
              <w:t>:</w:t>
            </w:r>
          </w:p>
        </w:tc>
        <w:tc>
          <w:tcPr>
            <w:tcW w:w="6244" w:type="dxa"/>
          </w:tcPr>
          <w:p w14:paraId="2C47F55B" w14:textId="77777777" w:rsidR="00CA03EB" w:rsidRPr="007B42A8" w:rsidRDefault="00CA03EB" w:rsidP="00A368DE">
            <w:pPr>
              <w:jc w:val="left"/>
              <w:rPr>
                <w:rFonts w:asciiTheme="minorHAnsi" w:hAnsiTheme="minorHAnsi"/>
                <w:b w:val="0"/>
                <w:bCs/>
                <w:iCs/>
                <w:szCs w:val="22"/>
              </w:rPr>
            </w:pPr>
          </w:p>
        </w:tc>
      </w:tr>
      <w:tr w:rsidR="00CA03EB" w:rsidRPr="007B42A8" w14:paraId="429EC584" w14:textId="77777777" w:rsidTr="00CA03EB">
        <w:trPr>
          <w:trHeight w:val="2268"/>
        </w:trPr>
        <w:tc>
          <w:tcPr>
            <w:tcW w:w="3078" w:type="dxa"/>
          </w:tcPr>
          <w:p w14:paraId="100FC3D1" w14:textId="77777777" w:rsidR="00CA03EB" w:rsidRPr="007B42A8" w:rsidRDefault="00CA03EB" w:rsidP="00A368DE">
            <w:pPr>
              <w:jc w:val="left"/>
              <w:rPr>
                <w:rFonts w:asciiTheme="minorHAnsi" w:hAnsiTheme="minorHAnsi"/>
                <w:bCs/>
                <w:iCs/>
                <w:szCs w:val="22"/>
              </w:rPr>
            </w:pPr>
            <w:r w:rsidRPr="007B42A8">
              <w:rPr>
                <w:rFonts w:asciiTheme="minorHAnsi" w:hAnsiTheme="minorHAnsi"/>
                <w:bCs/>
                <w:iCs/>
                <w:szCs w:val="22"/>
              </w:rPr>
              <w:t>Finding</w:t>
            </w:r>
            <w:r>
              <w:rPr>
                <w:rFonts w:asciiTheme="minorHAnsi" w:hAnsiTheme="minorHAnsi"/>
                <w:bCs/>
                <w:iCs/>
                <w:szCs w:val="22"/>
              </w:rPr>
              <w:t>:</w:t>
            </w:r>
          </w:p>
        </w:tc>
        <w:tc>
          <w:tcPr>
            <w:tcW w:w="6244" w:type="dxa"/>
          </w:tcPr>
          <w:p w14:paraId="47D7F354" w14:textId="77777777" w:rsidR="00CA03EB" w:rsidRPr="007B42A8" w:rsidRDefault="00CA03EB" w:rsidP="00A368DE">
            <w:pPr>
              <w:autoSpaceDE w:val="0"/>
              <w:autoSpaceDN w:val="0"/>
              <w:adjustRightInd w:val="0"/>
              <w:rPr>
                <w:rFonts w:asciiTheme="minorHAnsi" w:hAnsiTheme="minorHAnsi"/>
                <w:bCs/>
                <w:szCs w:val="22"/>
              </w:rPr>
            </w:pPr>
          </w:p>
        </w:tc>
      </w:tr>
      <w:tr w:rsidR="00FA3D83" w:rsidRPr="007B42A8" w14:paraId="36DC4ACC" w14:textId="77777777" w:rsidTr="00A368DE">
        <w:tc>
          <w:tcPr>
            <w:tcW w:w="3078" w:type="dxa"/>
          </w:tcPr>
          <w:p w14:paraId="7CC50441" w14:textId="172D287A" w:rsidR="00FA3D83" w:rsidRDefault="00FA3D83" w:rsidP="00A368DE">
            <w:pPr>
              <w:jc w:val="left"/>
              <w:rPr>
                <w:rFonts w:asciiTheme="minorHAnsi" w:hAnsiTheme="minorHAnsi"/>
                <w:bCs/>
                <w:iCs/>
                <w:szCs w:val="22"/>
              </w:rPr>
            </w:pPr>
            <w:r>
              <w:rPr>
                <w:rFonts w:asciiTheme="minorHAnsi" w:hAnsiTheme="minorHAnsi"/>
                <w:bCs/>
                <w:iCs/>
                <w:szCs w:val="22"/>
              </w:rPr>
              <w:t>Remedial action taken at the time if any:</w:t>
            </w:r>
          </w:p>
        </w:tc>
        <w:tc>
          <w:tcPr>
            <w:tcW w:w="6244" w:type="dxa"/>
          </w:tcPr>
          <w:p w14:paraId="2D4122AE" w14:textId="77777777" w:rsidR="00FA3D83" w:rsidRPr="007B42A8" w:rsidRDefault="00FA3D83" w:rsidP="00A368DE">
            <w:pPr>
              <w:autoSpaceDE w:val="0"/>
              <w:autoSpaceDN w:val="0"/>
              <w:adjustRightInd w:val="0"/>
              <w:jc w:val="left"/>
              <w:rPr>
                <w:rFonts w:asciiTheme="minorHAnsi" w:hAnsiTheme="minorHAnsi"/>
                <w:b w:val="0"/>
                <w:bCs/>
                <w:szCs w:val="22"/>
              </w:rPr>
            </w:pPr>
          </w:p>
        </w:tc>
      </w:tr>
      <w:tr w:rsidR="00CA03EB" w:rsidRPr="007B42A8" w14:paraId="75DE1EB3" w14:textId="77777777" w:rsidTr="00A368DE">
        <w:tc>
          <w:tcPr>
            <w:tcW w:w="3078" w:type="dxa"/>
          </w:tcPr>
          <w:p w14:paraId="600C3749" w14:textId="77777777" w:rsidR="00CA03EB" w:rsidRPr="007B42A8" w:rsidRDefault="00CA03EB" w:rsidP="00A368DE">
            <w:pPr>
              <w:jc w:val="left"/>
              <w:rPr>
                <w:rFonts w:asciiTheme="minorHAnsi" w:hAnsiTheme="minorHAnsi"/>
                <w:bCs/>
                <w:iCs/>
                <w:szCs w:val="22"/>
              </w:rPr>
            </w:pPr>
            <w:r>
              <w:rPr>
                <w:rFonts w:asciiTheme="minorHAnsi" w:hAnsiTheme="minorHAnsi"/>
                <w:bCs/>
                <w:iCs/>
                <w:szCs w:val="22"/>
              </w:rPr>
              <w:t>Corrective action:</w:t>
            </w:r>
          </w:p>
        </w:tc>
        <w:tc>
          <w:tcPr>
            <w:tcW w:w="6244" w:type="dxa"/>
          </w:tcPr>
          <w:p w14:paraId="4FB1DFA8" w14:textId="77777777" w:rsidR="00CA03EB" w:rsidRPr="007B42A8" w:rsidRDefault="00CA03EB" w:rsidP="00A368DE">
            <w:pPr>
              <w:autoSpaceDE w:val="0"/>
              <w:autoSpaceDN w:val="0"/>
              <w:adjustRightInd w:val="0"/>
              <w:jc w:val="left"/>
              <w:rPr>
                <w:rFonts w:asciiTheme="minorHAnsi" w:hAnsiTheme="minorHAnsi"/>
                <w:b w:val="0"/>
                <w:bCs/>
                <w:szCs w:val="22"/>
              </w:rPr>
            </w:pPr>
          </w:p>
        </w:tc>
      </w:tr>
      <w:tr w:rsidR="00CA03EB" w:rsidRPr="007B42A8" w14:paraId="46E5BD53" w14:textId="77777777" w:rsidTr="00A368DE">
        <w:tc>
          <w:tcPr>
            <w:tcW w:w="3078" w:type="dxa"/>
          </w:tcPr>
          <w:p w14:paraId="654C9DBB" w14:textId="77777777" w:rsidR="00CA03EB" w:rsidRPr="007B42A8" w:rsidRDefault="00CA03EB" w:rsidP="00A368DE">
            <w:pPr>
              <w:jc w:val="left"/>
              <w:rPr>
                <w:rFonts w:asciiTheme="minorHAnsi" w:hAnsiTheme="minorHAnsi"/>
                <w:bCs/>
                <w:iCs/>
                <w:szCs w:val="22"/>
              </w:rPr>
            </w:pPr>
            <w:r>
              <w:rPr>
                <w:rFonts w:asciiTheme="minorHAnsi" w:hAnsiTheme="minorHAnsi"/>
                <w:bCs/>
                <w:iCs/>
                <w:szCs w:val="22"/>
              </w:rPr>
              <w:t>Preventive action:</w:t>
            </w:r>
          </w:p>
        </w:tc>
        <w:tc>
          <w:tcPr>
            <w:tcW w:w="6244" w:type="dxa"/>
          </w:tcPr>
          <w:p w14:paraId="474BED91" w14:textId="77777777" w:rsidR="00CA03EB" w:rsidRPr="007B42A8" w:rsidRDefault="00CA03EB" w:rsidP="00A368DE">
            <w:pPr>
              <w:jc w:val="left"/>
              <w:rPr>
                <w:rFonts w:asciiTheme="minorHAnsi" w:hAnsiTheme="minorHAnsi"/>
                <w:b w:val="0"/>
                <w:bCs/>
                <w:szCs w:val="22"/>
              </w:rPr>
            </w:pPr>
          </w:p>
        </w:tc>
      </w:tr>
      <w:tr w:rsidR="00CA03EB" w:rsidRPr="007B42A8" w14:paraId="13EAD9F7" w14:textId="77777777" w:rsidTr="00A368DE">
        <w:tc>
          <w:tcPr>
            <w:tcW w:w="3078" w:type="dxa"/>
          </w:tcPr>
          <w:p w14:paraId="769CF756" w14:textId="77777777" w:rsidR="00CA03EB" w:rsidRPr="007B42A8" w:rsidRDefault="00CA03EB" w:rsidP="00A368DE">
            <w:pPr>
              <w:jc w:val="left"/>
              <w:rPr>
                <w:rFonts w:asciiTheme="minorHAnsi" w:hAnsiTheme="minorHAnsi"/>
                <w:bCs/>
                <w:iCs/>
                <w:szCs w:val="22"/>
              </w:rPr>
            </w:pPr>
            <w:r w:rsidRPr="007B42A8">
              <w:rPr>
                <w:rFonts w:asciiTheme="minorHAnsi" w:hAnsiTheme="minorHAnsi"/>
                <w:bCs/>
                <w:iCs/>
                <w:szCs w:val="22"/>
              </w:rPr>
              <w:t>Suggested Respondent(s)</w:t>
            </w:r>
            <w:r>
              <w:rPr>
                <w:rFonts w:asciiTheme="minorHAnsi" w:hAnsiTheme="minorHAnsi"/>
                <w:bCs/>
                <w:iCs/>
                <w:szCs w:val="22"/>
              </w:rPr>
              <w:t>:</w:t>
            </w:r>
          </w:p>
        </w:tc>
        <w:tc>
          <w:tcPr>
            <w:tcW w:w="6244" w:type="dxa"/>
          </w:tcPr>
          <w:p w14:paraId="7EC98471" w14:textId="77777777" w:rsidR="00CA03EB" w:rsidRPr="007B42A8" w:rsidRDefault="00CA03EB" w:rsidP="00A368DE">
            <w:pPr>
              <w:jc w:val="left"/>
              <w:rPr>
                <w:rFonts w:asciiTheme="minorHAnsi" w:hAnsiTheme="minorHAnsi"/>
                <w:b w:val="0"/>
                <w:bCs/>
                <w:szCs w:val="22"/>
              </w:rPr>
            </w:pPr>
          </w:p>
        </w:tc>
      </w:tr>
      <w:tr w:rsidR="00CA03EB" w:rsidRPr="007B42A8" w14:paraId="6B31049D" w14:textId="77777777" w:rsidTr="00A368DE">
        <w:trPr>
          <w:trHeight w:val="850"/>
        </w:trPr>
        <w:tc>
          <w:tcPr>
            <w:tcW w:w="3078" w:type="dxa"/>
          </w:tcPr>
          <w:p w14:paraId="33B89666" w14:textId="77777777" w:rsidR="00CA03EB" w:rsidRPr="007B42A8" w:rsidRDefault="00CA03EB" w:rsidP="00A368DE">
            <w:pPr>
              <w:jc w:val="left"/>
              <w:rPr>
                <w:rFonts w:asciiTheme="minorHAnsi" w:hAnsiTheme="minorHAnsi"/>
                <w:bCs/>
                <w:iCs/>
                <w:szCs w:val="22"/>
              </w:rPr>
            </w:pPr>
            <w:r w:rsidRPr="007B42A8">
              <w:rPr>
                <w:rFonts w:asciiTheme="minorHAnsi" w:hAnsiTheme="minorHAnsi"/>
                <w:bCs/>
                <w:iCs/>
                <w:szCs w:val="22"/>
              </w:rPr>
              <w:lastRenderedPageBreak/>
              <w:t>Response</w:t>
            </w:r>
            <w:r>
              <w:rPr>
                <w:rFonts w:asciiTheme="minorHAnsi" w:hAnsiTheme="minorHAnsi"/>
                <w:bCs/>
                <w:iCs/>
                <w:szCs w:val="22"/>
              </w:rPr>
              <w:t>:</w:t>
            </w:r>
          </w:p>
        </w:tc>
        <w:tc>
          <w:tcPr>
            <w:tcW w:w="6244" w:type="dxa"/>
          </w:tcPr>
          <w:p w14:paraId="4B6E8D56" w14:textId="77777777" w:rsidR="00CA03EB" w:rsidRPr="007B42A8" w:rsidRDefault="00CA03EB" w:rsidP="00A368DE">
            <w:pPr>
              <w:jc w:val="left"/>
              <w:rPr>
                <w:rFonts w:asciiTheme="minorHAnsi" w:hAnsiTheme="minorHAnsi"/>
                <w:b w:val="0"/>
                <w:bCs/>
                <w:szCs w:val="22"/>
              </w:rPr>
            </w:pPr>
          </w:p>
        </w:tc>
      </w:tr>
      <w:tr w:rsidR="00CA03EB" w:rsidRPr="007B42A8" w14:paraId="7D863958" w14:textId="77777777" w:rsidTr="00A368DE">
        <w:tc>
          <w:tcPr>
            <w:tcW w:w="3078" w:type="dxa"/>
          </w:tcPr>
          <w:p w14:paraId="528AFC36" w14:textId="77777777" w:rsidR="00CA03EB" w:rsidRPr="007B42A8" w:rsidRDefault="00CA03EB" w:rsidP="00A368DE">
            <w:pPr>
              <w:jc w:val="left"/>
              <w:rPr>
                <w:rFonts w:asciiTheme="minorHAnsi" w:hAnsiTheme="minorHAnsi"/>
                <w:bCs/>
                <w:iCs/>
                <w:szCs w:val="22"/>
              </w:rPr>
            </w:pPr>
            <w:r>
              <w:rPr>
                <w:rFonts w:asciiTheme="minorHAnsi" w:hAnsiTheme="minorHAnsi"/>
                <w:bCs/>
                <w:iCs/>
                <w:szCs w:val="22"/>
              </w:rPr>
              <w:t>Date for completion:</w:t>
            </w:r>
          </w:p>
        </w:tc>
        <w:tc>
          <w:tcPr>
            <w:tcW w:w="6244" w:type="dxa"/>
          </w:tcPr>
          <w:p w14:paraId="38FA8327" w14:textId="77777777" w:rsidR="00CA03EB" w:rsidRPr="007B42A8" w:rsidRDefault="00CA03EB" w:rsidP="00A368DE">
            <w:pPr>
              <w:jc w:val="left"/>
              <w:rPr>
                <w:rFonts w:asciiTheme="minorHAnsi" w:hAnsiTheme="minorHAnsi"/>
                <w:b w:val="0"/>
                <w:bCs/>
                <w:szCs w:val="22"/>
              </w:rPr>
            </w:pPr>
          </w:p>
        </w:tc>
      </w:tr>
    </w:tbl>
    <w:p w14:paraId="2152DE6E" w14:textId="77777777" w:rsidR="00B8438D" w:rsidRPr="007B42A8" w:rsidRDefault="00B8438D">
      <w:pPr>
        <w:jc w:val="left"/>
        <w:rPr>
          <w:rFonts w:asciiTheme="minorHAnsi" w:hAnsiTheme="minorHAnsi"/>
        </w:rPr>
      </w:pPr>
    </w:p>
    <w:sectPr w:rsidR="00B8438D" w:rsidRPr="007B42A8" w:rsidSect="00A36F2B">
      <w:headerReference w:type="default" r:id="rId11"/>
      <w:footerReference w:type="default" r:id="rId12"/>
      <w:pgSz w:w="12242" w:h="15842" w:code="1"/>
      <w:pgMar w:top="1701" w:right="1418" w:bottom="1418" w:left="1418" w:header="720" w:footer="2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53950" w14:textId="77777777" w:rsidR="004A3FB5" w:rsidRDefault="004A3FB5">
      <w:r>
        <w:separator/>
      </w:r>
    </w:p>
  </w:endnote>
  <w:endnote w:type="continuationSeparator" w:id="0">
    <w:p w14:paraId="0CF05224" w14:textId="77777777" w:rsidR="004A3FB5" w:rsidRDefault="004A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80A5" w14:textId="77777777" w:rsidR="00115881" w:rsidRDefault="00115881">
    <w:pPr>
      <w:pStyle w:val="Footer"/>
      <w:jc w:val="right"/>
    </w:pPr>
    <w:r>
      <w:t xml:space="preserve">                 </w:t>
    </w:r>
  </w:p>
  <w:p w14:paraId="4D7C15E1" w14:textId="39BEAB80" w:rsidR="00115881" w:rsidRDefault="00E3110D" w:rsidP="00115881">
    <w:pPr>
      <w:pStyle w:val="Footer"/>
      <w:rPr>
        <w:b w:val="0"/>
        <w:sz w:val="18"/>
        <w:szCs w:val="18"/>
      </w:rPr>
    </w:pPr>
    <w:r>
      <w:rPr>
        <w:b w:val="0"/>
        <w:sz w:val="18"/>
        <w:szCs w:val="18"/>
      </w:rPr>
      <w:t>FRM</w:t>
    </w:r>
    <w:r w:rsidR="00502ADF">
      <w:rPr>
        <w:b w:val="0"/>
        <w:sz w:val="18"/>
        <w:szCs w:val="18"/>
      </w:rPr>
      <w:t>109</w:t>
    </w:r>
    <w:r w:rsidR="00115881">
      <w:rPr>
        <w:b w:val="0"/>
        <w:sz w:val="18"/>
        <w:szCs w:val="18"/>
      </w:rPr>
      <w:t xml:space="preserve">: Confidential </w:t>
    </w:r>
    <w:r w:rsidR="00F675B1">
      <w:rPr>
        <w:b w:val="0"/>
        <w:sz w:val="18"/>
        <w:szCs w:val="18"/>
      </w:rPr>
      <w:t xml:space="preserve">HTA </w:t>
    </w:r>
    <w:r w:rsidR="00115881">
      <w:rPr>
        <w:b w:val="0"/>
        <w:sz w:val="18"/>
        <w:szCs w:val="18"/>
      </w:rPr>
      <w:t>Audit Report</w:t>
    </w:r>
  </w:p>
  <w:p w14:paraId="2C602DB5" w14:textId="108DF9FE" w:rsidR="00115881" w:rsidRDefault="00115881" w:rsidP="002B6AB8">
    <w:pPr>
      <w:pStyle w:val="Footer"/>
      <w:tabs>
        <w:tab w:val="clear" w:pos="8306"/>
        <w:tab w:val="right" w:pos="9923"/>
      </w:tabs>
      <w:ind w:right="-233"/>
      <w:rPr>
        <w:b w:val="0"/>
        <w:bCs/>
        <w:sz w:val="18"/>
        <w:szCs w:val="18"/>
      </w:rPr>
    </w:pPr>
    <w:r w:rsidRPr="00115881">
      <w:rPr>
        <w:b w:val="0"/>
        <w:bCs/>
        <w:sz w:val="18"/>
        <w:szCs w:val="18"/>
      </w:rPr>
      <w:t xml:space="preserve">Version </w:t>
    </w:r>
    <w:r w:rsidR="00F675B1">
      <w:rPr>
        <w:b w:val="0"/>
        <w:bCs/>
        <w:sz w:val="18"/>
        <w:szCs w:val="18"/>
      </w:rPr>
      <w:t>1</w:t>
    </w:r>
    <w:r w:rsidRPr="00115881">
      <w:rPr>
        <w:b w:val="0"/>
        <w:bCs/>
        <w:sz w:val="18"/>
        <w:szCs w:val="18"/>
      </w:rPr>
      <w:t xml:space="preserve">.0 Review date: </w:t>
    </w:r>
    <w:r w:rsidR="00E4612D">
      <w:rPr>
        <w:b w:val="0"/>
        <w:bCs/>
        <w:sz w:val="18"/>
        <w:szCs w:val="18"/>
      </w:rPr>
      <w:t>June 2028</w:t>
    </w:r>
    <w:r w:rsidR="002B6AB8">
      <w:rPr>
        <w:b w:val="0"/>
        <w:bCs/>
        <w:sz w:val="18"/>
        <w:szCs w:val="18"/>
      </w:rPr>
      <w:tab/>
    </w:r>
    <w:r w:rsidR="002B6AB8">
      <w:rPr>
        <w:b w:val="0"/>
        <w:bCs/>
        <w:sz w:val="18"/>
        <w:szCs w:val="18"/>
      </w:rPr>
      <w:tab/>
    </w:r>
    <w:sdt>
      <w:sdtPr>
        <w:id w:val="-1729762113"/>
        <w:docPartObj>
          <w:docPartGallery w:val="Page Numbers (Top of Page)"/>
          <w:docPartUnique/>
        </w:docPartObj>
      </w:sdtPr>
      <w:sdtEndPr/>
      <w:sdtContent>
        <w:r w:rsidR="002B6AB8" w:rsidRPr="002B6AB8">
          <w:rPr>
            <w:sz w:val="18"/>
            <w:szCs w:val="18"/>
          </w:rPr>
          <w:t>Page</w:t>
        </w:r>
        <w:r w:rsidR="002B6AB8">
          <w:rPr>
            <w:sz w:val="18"/>
            <w:szCs w:val="18"/>
          </w:rPr>
          <w:t xml:space="preserve"> </w:t>
        </w:r>
        <w:r w:rsidR="002B6AB8" w:rsidRPr="002B6AB8">
          <w:rPr>
            <w:bCs/>
            <w:sz w:val="18"/>
            <w:szCs w:val="18"/>
          </w:rPr>
          <w:fldChar w:fldCharType="begin"/>
        </w:r>
        <w:r w:rsidR="002B6AB8" w:rsidRPr="002B6AB8">
          <w:rPr>
            <w:bCs/>
            <w:sz w:val="18"/>
            <w:szCs w:val="18"/>
          </w:rPr>
          <w:instrText xml:space="preserve"> PAGE </w:instrText>
        </w:r>
        <w:r w:rsidR="002B6AB8" w:rsidRPr="002B6AB8">
          <w:rPr>
            <w:bCs/>
            <w:sz w:val="18"/>
            <w:szCs w:val="18"/>
          </w:rPr>
          <w:fldChar w:fldCharType="separate"/>
        </w:r>
        <w:r w:rsidR="00C64504">
          <w:rPr>
            <w:bCs/>
            <w:noProof/>
            <w:sz w:val="18"/>
            <w:szCs w:val="18"/>
          </w:rPr>
          <w:t>5</w:t>
        </w:r>
        <w:r w:rsidR="002B6AB8" w:rsidRPr="002B6AB8">
          <w:rPr>
            <w:bCs/>
            <w:sz w:val="18"/>
            <w:szCs w:val="18"/>
          </w:rPr>
          <w:fldChar w:fldCharType="end"/>
        </w:r>
        <w:r w:rsidR="002B6AB8" w:rsidRPr="002B6AB8">
          <w:rPr>
            <w:sz w:val="18"/>
            <w:szCs w:val="18"/>
          </w:rPr>
          <w:t xml:space="preserve"> of </w:t>
        </w:r>
        <w:r w:rsidR="002B6AB8" w:rsidRPr="002B6AB8">
          <w:rPr>
            <w:bCs/>
            <w:sz w:val="18"/>
            <w:szCs w:val="18"/>
          </w:rPr>
          <w:fldChar w:fldCharType="begin"/>
        </w:r>
        <w:r w:rsidR="002B6AB8" w:rsidRPr="002B6AB8">
          <w:rPr>
            <w:bCs/>
            <w:sz w:val="18"/>
            <w:szCs w:val="18"/>
          </w:rPr>
          <w:instrText xml:space="preserve"> NUMPAGES  </w:instrText>
        </w:r>
        <w:r w:rsidR="002B6AB8" w:rsidRPr="002B6AB8">
          <w:rPr>
            <w:bCs/>
            <w:sz w:val="18"/>
            <w:szCs w:val="18"/>
          </w:rPr>
          <w:fldChar w:fldCharType="separate"/>
        </w:r>
        <w:r w:rsidR="00C64504">
          <w:rPr>
            <w:bCs/>
            <w:noProof/>
            <w:sz w:val="18"/>
            <w:szCs w:val="18"/>
          </w:rPr>
          <w:t>5</w:t>
        </w:r>
        <w:r w:rsidR="002B6AB8" w:rsidRPr="002B6AB8">
          <w:rPr>
            <w:bCs/>
            <w:sz w:val="18"/>
            <w:szCs w:val="18"/>
          </w:rPr>
          <w:fldChar w:fldCharType="end"/>
        </w:r>
      </w:sdtContent>
    </w:sdt>
  </w:p>
  <w:p w14:paraId="00C651D9" w14:textId="77777777" w:rsidR="00115881" w:rsidRDefault="00115881" w:rsidP="00115881">
    <w:pPr>
      <w:pStyle w:val="Footer"/>
      <w:jc w:val="right"/>
    </w:pPr>
    <w:r>
      <w:t xml:space="preserve">                  </w:t>
    </w:r>
  </w:p>
  <w:p w14:paraId="533EA42F" w14:textId="77777777" w:rsidR="00AB2EDB" w:rsidRDefault="00AB2EDB" w:rsidP="0011588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CB4C6" w14:textId="77777777" w:rsidR="004A3FB5" w:rsidRDefault="004A3FB5">
      <w:r>
        <w:separator/>
      </w:r>
    </w:p>
  </w:footnote>
  <w:footnote w:type="continuationSeparator" w:id="0">
    <w:p w14:paraId="2D7CF923" w14:textId="77777777" w:rsidR="004A3FB5" w:rsidRDefault="004A3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4221" w14:textId="1F71992E" w:rsidR="00AB2EDB" w:rsidRDefault="00F675B1" w:rsidP="007B42A8">
    <w:pPr>
      <w:pStyle w:val="Header"/>
      <w:jc w:val="right"/>
    </w:pPr>
    <w:r w:rsidRPr="00195178">
      <w:rPr>
        <w:noProof/>
      </w:rPr>
      <w:drawing>
        <wp:inline distT="0" distB="0" distL="0" distR="0" wp14:anchorId="2A4AB84E" wp14:editId="0F8D4B07">
          <wp:extent cx="2411671" cy="807720"/>
          <wp:effectExtent l="0" t="0" r="0" b="0"/>
          <wp:docPr id="27952698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33113" name="Picture 1" descr="A black background with blue text&#10;&#10;AI-generated content may be incorrect."/>
                  <pic:cNvPicPr/>
                </pic:nvPicPr>
                <pic:blipFill>
                  <a:blip r:embed="rId1"/>
                  <a:stretch>
                    <a:fillRect/>
                  </a:stretch>
                </pic:blipFill>
                <pic:spPr>
                  <a:xfrm>
                    <a:off x="0" y="0"/>
                    <a:ext cx="2430679" cy="814086"/>
                  </a:xfrm>
                  <a:prstGeom prst="rect">
                    <a:avLst/>
                  </a:prstGeom>
                </pic:spPr>
              </pic:pic>
            </a:graphicData>
          </a:graphic>
        </wp:inline>
      </w:drawing>
    </w:r>
  </w:p>
  <w:p w14:paraId="29ECD8B6" w14:textId="77777777" w:rsidR="00AB2EDB" w:rsidRDefault="00AB2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123601"/>
    <w:multiLevelType w:val="multilevel"/>
    <w:tmpl w:val="F32A5D8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60"/>
      </w:pPr>
      <w:rPr>
        <w:rFonts w:hint="default"/>
      </w:rPr>
    </w:lvl>
    <w:lvl w:ilvl="2">
      <w:start w:val="2"/>
      <w:numFmt w:val="decimal"/>
      <w:lvlText w:val="%1.%2.%3"/>
      <w:lvlJc w:val="left"/>
      <w:pPr>
        <w:tabs>
          <w:tab w:val="num" w:pos="714"/>
        </w:tabs>
        <w:ind w:left="71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068"/>
        </w:tabs>
        <w:ind w:left="1068" w:hanging="1080"/>
      </w:pPr>
      <w:rPr>
        <w:rFonts w:hint="default"/>
      </w:rPr>
    </w:lvl>
    <w:lvl w:ilvl="5">
      <w:start w:val="1"/>
      <w:numFmt w:val="decimal"/>
      <w:lvlText w:val="%1.%2.%3.%4.%5.%6"/>
      <w:lvlJc w:val="left"/>
      <w:pPr>
        <w:tabs>
          <w:tab w:val="num" w:pos="1065"/>
        </w:tabs>
        <w:ind w:left="1065" w:hanging="1080"/>
      </w:pPr>
      <w:rPr>
        <w:rFonts w:hint="default"/>
      </w:rPr>
    </w:lvl>
    <w:lvl w:ilvl="6">
      <w:start w:val="1"/>
      <w:numFmt w:val="decimal"/>
      <w:lvlText w:val="%1.%2.%3.%4.%5.%6.%7"/>
      <w:lvlJc w:val="left"/>
      <w:pPr>
        <w:tabs>
          <w:tab w:val="num" w:pos="1422"/>
        </w:tabs>
        <w:ind w:left="1422" w:hanging="1440"/>
      </w:pPr>
      <w:rPr>
        <w:rFonts w:hint="default"/>
      </w:rPr>
    </w:lvl>
    <w:lvl w:ilvl="7">
      <w:start w:val="1"/>
      <w:numFmt w:val="decimal"/>
      <w:lvlText w:val="%1.%2.%3.%4.%5.%6.%7.%8"/>
      <w:lvlJc w:val="left"/>
      <w:pPr>
        <w:tabs>
          <w:tab w:val="num" w:pos="1419"/>
        </w:tabs>
        <w:ind w:left="1419" w:hanging="1440"/>
      </w:pPr>
      <w:rPr>
        <w:rFonts w:hint="default"/>
      </w:rPr>
    </w:lvl>
    <w:lvl w:ilvl="8">
      <w:start w:val="1"/>
      <w:numFmt w:val="decimal"/>
      <w:lvlText w:val="%1.%2.%3.%4.%5.%6.%7.%8.%9"/>
      <w:lvlJc w:val="left"/>
      <w:pPr>
        <w:tabs>
          <w:tab w:val="num" w:pos="1776"/>
        </w:tabs>
        <w:ind w:left="1776" w:hanging="1800"/>
      </w:pPr>
      <w:rPr>
        <w:rFonts w:hint="default"/>
      </w:rPr>
    </w:lvl>
  </w:abstractNum>
  <w:abstractNum w:abstractNumId="2" w15:restartNumberingAfterBreak="0">
    <w:nsid w:val="09F10C60"/>
    <w:multiLevelType w:val="hybridMultilevel"/>
    <w:tmpl w:val="D0BAF24E"/>
    <w:lvl w:ilvl="0" w:tplc="53EE6B84">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2160"/>
        </w:tabs>
        <w:ind w:left="2160" w:hanging="360"/>
      </w:p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7248F6"/>
    <w:multiLevelType w:val="hybridMultilevel"/>
    <w:tmpl w:val="913E95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C0B99"/>
    <w:multiLevelType w:val="hybridMultilevel"/>
    <w:tmpl w:val="41FA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425F8"/>
    <w:multiLevelType w:val="hybridMultilevel"/>
    <w:tmpl w:val="83A6D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A1EAC"/>
    <w:multiLevelType w:val="hybridMultilevel"/>
    <w:tmpl w:val="D02257C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AB24FB"/>
    <w:multiLevelType w:val="hybridMultilevel"/>
    <w:tmpl w:val="DC402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4E1D40"/>
    <w:multiLevelType w:val="hybridMultilevel"/>
    <w:tmpl w:val="BA18A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A039F"/>
    <w:multiLevelType w:val="hybridMultilevel"/>
    <w:tmpl w:val="10E8E91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DE7FA7"/>
    <w:multiLevelType w:val="multilevel"/>
    <w:tmpl w:val="0E68161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B8322F1"/>
    <w:multiLevelType w:val="hybridMultilevel"/>
    <w:tmpl w:val="41EED6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822E02"/>
    <w:multiLevelType w:val="multilevel"/>
    <w:tmpl w:val="5CF0C9E2"/>
    <w:lvl w:ilvl="0">
      <w:start w:val="6"/>
      <w:numFmt w:val="decimal"/>
      <w:lvlText w:val="%1"/>
      <w:lvlJc w:val="left"/>
      <w:pPr>
        <w:tabs>
          <w:tab w:val="num" w:pos="732"/>
        </w:tabs>
        <w:ind w:left="732" w:hanging="732"/>
      </w:pPr>
      <w:rPr>
        <w:rFonts w:hint="default"/>
      </w:rPr>
    </w:lvl>
    <w:lvl w:ilvl="1">
      <w:start w:val="1"/>
      <w:numFmt w:val="decimal"/>
      <w:lvlText w:val="%1.%2"/>
      <w:lvlJc w:val="left"/>
      <w:pPr>
        <w:tabs>
          <w:tab w:val="num" w:pos="730"/>
        </w:tabs>
        <w:ind w:left="730" w:hanging="732"/>
      </w:pPr>
      <w:rPr>
        <w:rFonts w:hint="default"/>
      </w:rPr>
    </w:lvl>
    <w:lvl w:ilvl="2">
      <w:start w:val="3"/>
      <w:numFmt w:val="decimal"/>
      <w:lvlText w:val="%1.%2.%3"/>
      <w:lvlJc w:val="left"/>
      <w:pPr>
        <w:tabs>
          <w:tab w:val="num" w:pos="728"/>
        </w:tabs>
        <w:ind w:left="728" w:hanging="732"/>
      </w:pPr>
      <w:rPr>
        <w:rFonts w:hint="default"/>
      </w:rPr>
    </w:lvl>
    <w:lvl w:ilvl="3">
      <w:start w:val="1"/>
      <w:numFmt w:val="decimal"/>
      <w:lvlText w:val="%1.%2.%3.%4"/>
      <w:lvlJc w:val="left"/>
      <w:pPr>
        <w:tabs>
          <w:tab w:val="num" w:pos="726"/>
        </w:tabs>
        <w:ind w:left="726" w:hanging="732"/>
      </w:pPr>
      <w:rPr>
        <w:rFonts w:hint="default"/>
      </w:rPr>
    </w:lvl>
    <w:lvl w:ilvl="4">
      <w:start w:val="1"/>
      <w:numFmt w:val="decimal"/>
      <w:lvlText w:val="%1.%2.%3.%4.%5"/>
      <w:lvlJc w:val="left"/>
      <w:pPr>
        <w:tabs>
          <w:tab w:val="num" w:pos="1072"/>
        </w:tabs>
        <w:ind w:left="1072" w:hanging="1080"/>
      </w:pPr>
      <w:rPr>
        <w:rFonts w:hint="default"/>
      </w:rPr>
    </w:lvl>
    <w:lvl w:ilvl="5">
      <w:start w:val="1"/>
      <w:numFmt w:val="decimal"/>
      <w:lvlText w:val="%1.%2.%3.%4.%5.%6"/>
      <w:lvlJc w:val="left"/>
      <w:pPr>
        <w:tabs>
          <w:tab w:val="num" w:pos="1070"/>
        </w:tabs>
        <w:ind w:left="1070" w:hanging="1080"/>
      </w:pPr>
      <w:rPr>
        <w:rFonts w:hint="default"/>
      </w:rPr>
    </w:lvl>
    <w:lvl w:ilvl="6">
      <w:start w:val="1"/>
      <w:numFmt w:val="decimal"/>
      <w:lvlText w:val="%1.%2.%3.%4.%5.%6.%7"/>
      <w:lvlJc w:val="left"/>
      <w:pPr>
        <w:tabs>
          <w:tab w:val="num" w:pos="1428"/>
        </w:tabs>
        <w:ind w:left="1428" w:hanging="1440"/>
      </w:pPr>
      <w:rPr>
        <w:rFonts w:hint="default"/>
      </w:rPr>
    </w:lvl>
    <w:lvl w:ilvl="7">
      <w:start w:val="1"/>
      <w:numFmt w:val="decimal"/>
      <w:lvlText w:val="%1.%2.%3.%4.%5.%6.%7.%8"/>
      <w:lvlJc w:val="left"/>
      <w:pPr>
        <w:tabs>
          <w:tab w:val="num" w:pos="1426"/>
        </w:tabs>
        <w:ind w:left="1426" w:hanging="1440"/>
      </w:pPr>
      <w:rPr>
        <w:rFonts w:hint="default"/>
      </w:rPr>
    </w:lvl>
    <w:lvl w:ilvl="8">
      <w:start w:val="1"/>
      <w:numFmt w:val="decimal"/>
      <w:lvlText w:val="%1.%2.%3.%4.%5.%6.%7.%8.%9"/>
      <w:lvlJc w:val="left"/>
      <w:pPr>
        <w:tabs>
          <w:tab w:val="num" w:pos="1784"/>
        </w:tabs>
        <w:ind w:left="1784" w:hanging="1800"/>
      </w:pPr>
      <w:rPr>
        <w:rFonts w:hint="default"/>
      </w:rPr>
    </w:lvl>
  </w:abstractNum>
  <w:abstractNum w:abstractNumId="13" w15:restartNumberingAfterBreak="0">
    <w:nsid w:val="240B7A2F"/>
    <w:multiLevelType w:val="hybridMultilevel"/>
    <w:tmpl w:val="585C26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240068"/>
    <w:multiLevelType w:val="hybridMultilevel"/>
    <w:tmpl w:val="7A4E9D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A3ED5"/>
    <w:multiLevelType w:val="hybridMultilevel"/>
    <w:tmpl w:val="9BE05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540235"/>
    <w:multiLevelType w:val="hybridMultilevel"/>
    <w:tmpl w:val="A3045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E32782"/>
    <w:multiLevelType w:val="hybridMultilevel"/>
    <w:tmpl w:val="E2AA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4107AF"/>
    <w:multiLevelType w:val="hybridMultilevel"/>
    <w:tmpl w:val="A9F4A8D6"/>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A6272E"/>
    <w:multiLevelType w:val="hybridMultilevel"/>
    <w:tmpl w:val="0504A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716ECB"/>
    <w:multiLevelType w:val="hybridMultilevel"/>
    <w:tmpl w:val="5F769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FB07425"/>
    <w:multiLevelType w:val="multilevel"/>
    <w:tmpl w:val="1772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CA2C82"/>
    <w:multiLevelType w:val="hybridMultilevel"/>
    <w:tmpl w:val="4F20E95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433B005F"/>
    <w:multiLevelType w:val="hybridMultilevel"/>
    <w:tmpl w:val="DBD4087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43AA16BA"/>
    <w:multiLevelType w:val="hybridMultilevel"/>
    <w:tmpl w:val="4446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B86E1B"/>
    <w:multiLevelType w:val="hybridMultilevel"/>
    <w:tmpl w:val="423EC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487A8E"/>
    <w:multiLevelType w:val="hybridMultilevel"/>
    <w:tmpl w:val="E736AA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4E7B05D0"/>
    <w:multiLevelType w:val="multilevel"/>
    <w:tmpl w:val="59B286C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0603533"/>
    <w:multiLevelType w:val="hybridMultilevel"/>
    <w:tmpl w:val="CEA06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903709"/>
    <w:multiLevelType w:val="multilevel"/>
    <w:tmpl w:val="73AABB80"/>
    <w:lvl w:ilvl="0">
      <w:start w:val="5"/>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20553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2902439"/>
    <w:multiLevelType w:val="hybridMultilevel"/>
    <w:tmpl w:val="56626D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A13001"/>
    <w:multiLevelType w:val="multilevel"/>
    <w:tmpl w:val="AF96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5856F5"/>
    <w:multiLevelType w:val="hybridMultilevel"/>
    <w:tmpl w:val="6524AE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9BA6BFA"/>
    <w:multiLevelType w:val="hybridMultilevel"/>
    <w:tmpl w:val="5648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E0582F"/>
    <w:multiLevelType w:val="hybridMultilevel"/>
    <w:tmpl w:val="B9E883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E2D27F9"/>
    <w:multiLevelType w:val="hybridMultilevel"/>
    <w:tmpl w:val="6A686FE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7" w15:restartNumberingAfterBreak="0">
    <w:nsid w:val="61024937"/>
    <w:multiLevelType w:val="hybridMultilevel"/>
    <w:tmpl w:val="23607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52503F"/>
    <w:multiLevelType w:val="hybridMultilevel"/>
    <w:tmpl w:val="A3DE0F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B927A6"/>
    <w:multiLevelType w:val="hybridMultilevel"/>
    <w:tmpl w:val="849CD616"/>
    <w:lvl w:ilvl="0" w:tplc="56BCFF3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0E65B5"/>
    <w:multiLevelType w:val="hybridMultilevel"/>
    <w:tmpl w:val="5CEA04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B66824"/>
    <w:multiLevelType w:val="hybridMultilevel"/>
    <w:tmpl w:val="E4148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010A9D"/>
    <w:multiLevelType w:val="hybridMultilevel"/>
    <w:tmpl w:val="935CDD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E96C3D"/>
    <w:multiLevelType w:val="hybridMultilevel"/>
    <w:tmpl w:val="EFF8C3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795282"/>
    <w:multiLevelType w:val="hybridMultilevel"/>
    <w:tmpl w:val="167E3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D478D5"/>
    <w:multiLevelType w:val="hybridMultilevel"/>
    <w:tmpl w:val="A1E20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FD5726"/>
    <w:multiLevelType w:val="hybridMultilevel"/>
    <w:tmpl w:val="4C48BADC"/>
    <w:lvl w:ilvl="0" w:tplc="3B0A5E08">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E7632E"/>
    <w:multiLevelType w:val="hybridMultilevel"/>
    <w:tmpl w:val="57605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5E39A4"/>
    <w:multiLevelType w:val="multilevel"/>
    <w:tmpl w:val="2E002D1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400258290">
    <w:abstractNumId w:val="48"/>
  </w:num>
  <w:num w:numId="2" w16cid:durableId="2818886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342320182">
    <w:abstractNumId w:val="30"/>
  </w:num>
  <w:num w:numId="4" w16cid:durableId="1172447488">
    <w:abstractNumId w:val="10"/>
  </w:num>
  <w:num w:numId="5" w16cid:durableId="291375462">
    <w:abstractNumId w:val="29"/>
  </w:num>
  <w:num w:numId="6" w16cid:durableId="818308701">
    <w:abstractNumId w:val="27"/>
  </w:num>
  <w:num w:numId="7" w16cid:durableId="425808142">
    <w:abstractNumId w:val="2"/>
  </w:num>
  <w:num w:numId="8" w16cid:durableId="518278300">
    <w:abstractNumId w:val="12"/>
  </w:num>
  <w:num w:numId="9" w16cid:durableId="364789617">
    <w:abstractNumId w:val="1"/>
  </w:num>
  <w:num w:numId="10" w16cid:durableId="333338842">
    <w:abstractNumId w:val="36"/>
  </w:num>
  <w:num w:numId="11" w16cid:durableId="1610357202">
    <w:abstractNumId w:val="15"/>
  </w:num>
  <w:num w:numId="12" w16cid:durableId="2022196323">
    <w:abstractNumId w:val="28"/>
  </w:num>
  <w:num w:numId="13" w16cid:durableId="1399280668">
    <w:abstractNumId w:val="44"/>
  </w:num>
  <w:num w:numId="14" w16cid:durableId="85345729">
    <w:abstractNumId w:val="41"/>
  </w:num>
  <w:num w:numId="15" w16cid:durableId="1827472917">
    <w:abstractNumId w:val="31"/>
  </w:num>
  <w:num w:numId="16" w16cid:durableId="338506115">
    <w:abstractNumId w:val="22"/>
  </w:num>
  <w:num w:numId="17" w16cid:durableId="1286079233">
    <w:abstractNumId w:val="23"/>
  </w:num>
  <w:num w:numId="18" w16cid:durableId="1652254474">
    <w:abstractNumId w:val="40"/>
  </w:num>
  <w:num w:numId="19" w16cid:durableId="479881243">
    <w:abstractNumId w:val="3"/>
  </w:num>
  <w:num w:numId="20" w16cid:durableId="544636837">
    <w:abstractNumId w:val="14"/>
  </w:num>
  <w:num w:numId="21" w16cid:durableId="745802309">
    <w:abstractNumId w:val="38"/>
  </w:num>
  <w:num w:numId="22" w16cid:durableId="1280188695">
    <w:abstractNumId w:val="24"/>
  </w:num>
  <w:num w:numId="23" w16cid:durableId="757411019">
    <w:abstractNumId w:val="20"/>
  </w:num>
  <w:num w:numId="24" w16cid:durableId="770511641">
    <w:abstractNumId w:val="32"/>
  </w:num>
  <w:num w:numId="25" w16cid:durableId="75397331">
    <w:abstractNumId w:val="43"/>
  </w:num>
  <w:num w:numId="26" w16cid:durableId="636420405">
    <w:abstractNumId w:val="42"/>
  </w:num>
  <w:num w:numId="27" w16cid:durableId="1081025263">
    <w:abstractNumId w:val="6"/>
  </w:num>
  <w:num w:numId="28" w16cid:durableId="462582373">
    <w:abstractNumId w:val="13"/>
  </w:num>
  <w:num w:numId="29" w16cid:durableId="1223371131">
    <w:abstractNumId w:val="35"/>
  </w:num>
  <w:num w:numId="30" w16cid:durableId="1450204010">
    <w:abstractNumId w:val="21"/>
  </w:num>
  <w:num w:numId="31" w16cid:durableId="1496919198">
    <w:abstractNumId w:val="5"/>
  </w:num>
  <w:num w:numId="32" w16cid:durableId="1850099704">
    <w:abstractNumId w:val="33"/>
  </w:num>
  <w:num w:numId="33" w16cid:durableId="1923947413">
    <w:abstractNumId w:val="37"/>
  </w:num>
  <w:num w:numId="34" w16cid:durableId="408767920">
    <w:abstractNumId w:val="11"/>
  </w:num>
  <w:num w:numId="35" w16cid:durableId="577635044">
    <w:abstractNumId w:val="7"/>
  </w:num>
  <w:num w:numId="36" w16cid:durableId="868227397">
    <w:abstractNumId w:val="9"/>
  </w:num>
  <w:num w:numId="37" w16cid:durableId="111437737">
    <w:abstractNumId w:val="17"/>
  </w:num>
  <w:num w:numId="38" w16cid:durableId="136799111">
    <w:abstractNumId w:val="47"/>
  </w:num>
  <w:num w:numId="39" w16cid:durableId="255289515">
    <w:abstractNumId w:val="34"/>
  </w:num>
  <w:num w:numId="40" w16cid:durableId="21185959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97319642">
    <w:abstractNumId w:val="26"/>
  </w:num>
  <w:num w:numId="42" w16cid:durableId="787090126">
    <w:abstractNumId w:val="18"/>
  </w:num>
  <w:num w:numId="43" w16cid:durableId="259727762">
    <w:abstractNumId w:val="45"/>
  </w:num>
  <w:num w:numId="44" w16cid:durableId="1962227789">
    <w:abstractNumId w:val="19"/>
  </w:num>
  <w:num w:numId="45" w16cid:durableId="804009973">
    <w:abstractNumId w:val="8"/>
  </w:num>
  <w:num w:numId="46" w16cid:durableId="1653485249">
    <w:abstractNumId w:val="16"/>
  </w:num>
  <w:num w:numId="47" w16cid:durableId="1104422670">
    <w:abstractNumId w:val="39"/>
  </w:num>
  <w:num w:numId="48" w16cid:durableId="1449206029">
    <w:abstractNumId w:val="4"/>
  </w:num>
  <w:num w:numId="49" w16cid:durableId="298655031">
    <w:abstractNumId w:val="46"/>
  </w:num>
  <w:num w:numId="50" w16cid:durableId="94977762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0"/>
  <w:displayVerticalDrawingGridEvery w:val="0"/>
  <w:noPunctuationKerning/>
  <w:characterSpacingControl w:val="doNotCompress"/>
  <w:hdrShapeDefaults>
    <o:shapedefaults v:ext="edit" spidmax="2050" fillcolor="none [664]" stroke="f">
      <v:fill color="none [664]"/>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E92"/>
    <w:rsid w:val="000035C0"/>
    <w:rsid w:val="0000762B"/>
    <w:rsid w:val="00010806"/>
    <w:rsid w:val="0001426A"/>
    <w:rsid w:val="00020CAF"/>
    <w:rsid w:val="00024B69"/>
    <w:rsid w:val="000311EE"/>
    <w:rsid w:val="00036CFF"/>
    <w:rsid w:val="00040FAA"/>
    <w:rsid w:val="000527D1"/>
    <w:rsid w:val="0005340E"/>
    <w:rsid w:val="00054847"/>
    <w:rsid w:val="00060B33"/>
    <w:rsid w:val="000611B2"/>
    <w:rsid w:val="000616AA"/>
    <w:rsid w:val="00067552"/>
    <w:rsid w:val="00071059"/>
    <w:rsid w:val="000719BF"/>
    <w:rsid w:val="0007472F"/>
    <w:rsid w:val="000835DB"/>
    <w:rsid w:val="00085285"/>
    <w:rsid w:val="000A3D16"/>
    <w:rsid w:val="000A5C81"/>
    <w:rsid w:val="000B0522"/>
    <w:rsid w:val="000B4BFC"/>
    <w:rsid w:val="000D5454"/>
    <w:rsid w:val="000D60C1"/>
    <w:rsid w:val="000E5D82"/>
    <w:rsid w:val="000E6340"/>
    <w:rsid w:val="00102F74"/>
    <w:rsid w:val="00115881"/>
    <w:rsid w:val="00146FDD"/>
    <w:rsid w:val="0015021F"/>
    <w:rsid w:val="0015252B"/>
    <w:rsid w:val="00153F52"/>
    <w:rsid w:val="001746D3"/>
    <w:rsid w:val="0017776E"/>
    <w:rsid w:val="001800D8"/>
    <w:rsid w:val="0018292C"/>
    <w:rsid w:val="00182B85"/>
    <w:rsid w:val="001904B1"/>
    <w:rsid w:val="0019270D"/>
    <w:rsid w:val="001930D1"/>
    <w:rsid w:val="001A6023"/>
    <w:rsid w:val="001A6558"/>
    <w:rsid w:val="001B2519"/>
    <w:rsid w:val="001B54E0"/>
    <w:rsid w:val="001C05E0"/>
    <w:rsid w:val="001C27A8"/>
    <w:rsid w:val="001C67B3"/>
    <w:rsid w:val="001D4BDD"/>
    <w:rsid w:val="001D4DE1"/>
    <w:rsid w:val="001D4E4D"/>
    <w:rsid w:val="001D7956"/>
    <w:rsid w:val="001E65E8"/>
    <w:rsid w:val="001F3085"/>
    <w:rsid w:val="00200FF7"/>
    <w:rsid w:val="00214569"/>
    <w:rsid w:val="00220010"/>
    <w:rsid w:val="002260E7"/>
    <w:rsid w:val="00231756"/>
    <w:rsid w:val="00235F18"/>
    <w:rsid w:val="00254522"/>
    <w:rsid w:val="002727A9"/>
    <w:rsid w:val="002868D6"/>
    <w:rsid w:val="002A2F6E"/>
    <w:rsid w:val="002A45B9"/>
    <w:rsid w:val="002A6D2C"/>
    <w:rsid w:val="002B0042"/>
    <w:rsid w:val="002B0E5F"/>
    <w:rsid w:val="002B12BE"/>
    <w:rsid w:val="002B1720"/>
    <w:rsid w:val="002B6AB8"/>
    <w:rsid w:val="002C0B67"/>
    <w:rsid w:val="002C0FCF"/>
    <w:rsid w:val="002C6A19"/>
    <w:rsid w:val="002D25CF"/>
    <w:rsid w:val="002D461F"/>
    <w:rsid w:val="002D468C"/>
    <w:rsid w:val="002D49D7"/>
    <w:rsid w:val="002E6827"/>
    <w:rsid w:val="002E7954"/>
    <w:rsid w:val="002F7E2D"/>
    <w:rsid w:val="00301F8B"/>
    <w:rsid w:val="00304C8A"/>
    <w:rsid w:val="00315F61"/>
    <w:rsid w:val="00321C17"/>
    <w:rsid w:val="00323F9D"/>
    <w:rsid w:val="003278E3"/>
    <w:rsid w:val="0033395C"/>
    <w:rsid w:val="00355A84"/>
    <w:rsid w:val="0036239E"/>
    <w:rsid w:val="00364094"/>
    <w:rsid w:val="003819C8"/>
    <w:rsid w:val="00381BC9"/>
    <w:rsid w:val="00383121"/>
    <w:rsid w:val="0038341E"/>
    <w:rsid w:val="003903CF"/>
    <w:rsid w:val="00392903"/>
    <w:rsid w:val="00393036"/>
    <w:rsid w:val="003A2B2C"/>
    <w:rsid w:val="003A32D7"/>
    <w:rsid w:val="003A4831"/>
    <w:rsid w:val="003B3384"/>
    <w:rsid w:val="003C0562"/>
    <w:rsid w:val="003C2940"/>
    <w:rsid w:val="003C7968"/>
    <w:rsid w:val="003D7A09"/>
    <w:rsid w:val="003F4CC6"/>
    <w:rsid w:val="00402726"/>
    <w:rsid w:val="004206E9"/>
    <w:rsid w:val="0043163F"/>
    <w:rsid w:val="004316DD"/>
    <w:rsid w:val="00432CE5"/>
    <w:rsid w:val="0043386E"/>
    <w:rsid w:val="00434FDD"/>
    <w:rsid w:val="00447353"/>
    <w:rsid w:val="00462C7A"/>
    <w:rsid w:val="00464FCD"/>
    <w:rsid w:val="0047389E"/>
    <w:rsid w:val="00476B12"/>
    <w:rsid w:val="00477267"/>
    <w:rsid w:val="004906F5"/>
    <w:rsid w:val="00491BF4"/>
    <w:rsid w:val="00496580"/>
    <w:rsid w:val="004A3FB5"/>
    <w:rsid w:val="004A6996"/>
    <w:rsid w:val="004B003F"/>
    <w:rsid w:val="004B43C2"/>
    <w:rsid w:val="004B5340"/>
    <w:rsid w:val="004B54F1"/>
    <w:rsid w:val="004B6416"/>
    <w:rsid w:val="004B6E89"/>
    <w:rsid w:val="004C0F3A"/>
    <w:rsid w:val="004C3FEE"/>
    <w:rsid w:val="004D08F1"/>
    <w:rsid w:val="004D622F"/>
    <w:rsid w:val="004E0299"/>
    <w:rsid w:val="004E03CE"/>
    <w:rsid w:val="004E24FC"/>
    <w:rsid w:val="004E3971"/>
    <w:rsid w:val="004E440B"/>
    <w:rsid w:val="004F0E5F"/>
    <w:rsid w:val="004F2D1F"/>
    <w:rsid w:val="00502A09"/>
    <w:rsid w:val="00502ADF"/>
    <w:rsid w:val="00504EB8"/>
    <w:rsid w:val="00516CBD"/>
    <w:rsid w:val="0051749C"/>
    <w:rsid w:val="005207EA"/>
    <w:rsid w:val="005252B1"/>
    <w:rsid w:val="0052552E"/>
    <w:rsid w:val="00527615"/>
    <w:rsid w:val="00535CD1"/>
    <w:rsid w:val="00542108"/>
    <w:rsid w:val="005604B5"/>
    <w:rsid w:val="00573B6A"/>
    <w:rsid w:val="00577B0B"/>
    <w:rsid w:val="00582A4B"/>
    <w:rsid w:val="00585EA8"/>
    <w:rsid w:val="00594237"/>
    <w:rsid w:val="005B3606"/>
    <w:rsid w:val="005B40B4"/>
    <w:rsid w:val="005B4AA1"/>
    <w:rsid w:val="005C2355"/>
    <w:rsid w:val="005C7EE8"/>
    <w:rsid w:val="005E76BE"/>
    <w:rsid w:val="00610526"/>
    <w:rsid w:val="006132F1"/>
    <w:rsid w:val="006250CA"/>
    <w:rsid w:val="00626DA9"/>
    <w:rsid w:val="00637376"/>
    <w:rsid w:val="0063777C"/>
    <w:rsid w:val="00640EEB"/>
    <w:rsid w:val="00643C8D"/>
    <w:rsid w:val="0065602A"/>
    <w:rsid w:val="006575C9"/>
    <w:rsid w:val="00662307"/>
    <w:rsid w:val="006704F2"/>
    <w:rsid w:val="00671397"/>
    <w:rsid w:val="00674C0F"/>
    <w:rsid w:val="006802BE"/>
    <w:rsid w:val="00687BE0"/>
    <w:rsid w:val="00693DB5"/>
    <w:rsid w:val="00697CA6"/>
    <w:rsid w:val="006B21BD"/>
    <w:rsid w:val="006B43E2"/>
    <w:rsid w:val="006C23E8"/>
    <w:rsid w:val="006D18D4"/>
    <w:rsid w:val="006D4C4F"/>
    <w:rsid w:val="006D706A"/>
    <w:rsid w:val="006E4F7E"/>
    <w:rsid w:val="006F079D"/>
    <w:rsid w:val="006F0EC0"/>
    <w:rsid w:val="00701738"/>
    <w:rsid w:val="007020CC"/>
    <w:rsid w:val="00705414"/>
    <w:rsid w:val="00706846"/>
    <w:rsid w:val="00707C8F"/>
    <w:rsid w:val="00715FC0"/>
    <w:rsid w:val="007255F3"/>
    <w:rsid w:val="007265F8"/>
    <w:rsid w:val="00730E63"/>
    <w:rsid w:val="0073273D"/>
    <w:rsid w:val="00756F35"/>
    <w:rsid w:val="00766245"/>
    <w:rsid w:val="00770B12"/>
    <w:rsid w:val="00771909"/>
    <w:rsid w:val="007725F1"/>
    <w:rsid w:val="00773AE2"/>
    <w:rsid w:val="00784F8A"/>
    <w:rsid w:val="00786F5B"/>
    <w:rsid w:val="007A2C25"/>
    <w:rsid w:val="007A344F"/>
    <w:rsid w:val="007A4C14"/>
    <w:rsid w:val="007A639A"/>
    <w:rsid w:val="007A740D"/>
    <w:rsid w:val="007B42A8"/>
    <w:rsid w:val="007B52E4"/>
    <w:rsid w:val="007C4CAB"/>
    <w:rsid w:val="007C78C9"/>
    <w:rsid w:val="007D0FA3"/>
    <w:rsid w:val="007D28F9"/>
    <w:rsid w:val="007D2929"/>
    <w:rsid w:val="007E2E4A"/>
    <w:rsid w:val="007E3E92"/>
    <w:rsid w:val="007E594F"/>
    <w:rsid w:val="007F0218"/>
    <w:rsid w:val="007F36C1"/>
    <w:rsid w:val="007F62A4"/>
    <w:rsid w:val="007F7F65"/>
    <w:rsid w:val="00801BC3"/>
    <w:rsid w:val="0080221D"/>
    <w:rsid w:val="00804A19"/>
    <w:rsid w:val="00806EDA"/>
    <w:rsid w:val="00813260"/>
    <w:rsid w:val="00813463"/>
    <w:rsid w:val="0082357E"/>
    <w:rsid w:val="00823C9D"/>
    <w:rsid w:val="00840A6A"/>
    <w:rsid w:val="00854EA0"/>
    <w:rsid w:val="00856266"/>
    <w:rsid w:val="008631CA"/>
    <w:rsid w:val="00874C7B"/>
    <w:rsid w:val="008770D3"/>
    <w:rsid w:val="008813BA"/>
    <w:rsid w:val="00884580"/>
    <w:rsid w:val="008849D8"/>
    <w:rsid w:val="008853E1"/>
    <w:rsid w:val="0088574E"/>
    <w:rsid w:val="00890B5E"/>
    <w:rsid w:val="008978A5"/>
    <w:rsid w:val="008A3295"/>
    <w:rsid w:val="008A5385"/>
    <w:rsid w:val="008B69FC"/>
    <w:rsid w:val="008C0592"/>
    <w:rsid w:val="008C0B6C"/>
    <w:rsid w:val="008C1343"/>
    <w:rsid w:val="008D0873"/>
    <w:rsid w:val="008E17F3"/>
    <w:rsid w:val="008E3633"/>
    <w:rsid w:val="008E7729"/>
    <w:rsid w:val="008F1BDB"/>
    <w:rsid w:val="008F7CC5"/>
    <w:rsid w:val="009145DC"/>
    <w:rsid w:val="00915714"/>
    <w:rsid w:val="00921E1A"/>
    <w:rsid w:val="00922580"/>
    <w:rsid w:val="0093225C"/>
    <w:rsid w:val="009340A6"/>
    <w:rsid w:val="0093617B"/>
    <w:rsid w:val="00937783"/>
    <w:rsid w:val="00940230"/>
    <w:rsid w:val="009447D6"/>
    <w:rsid w:val="009475D9"/>
    <w:rsid w:val="0096506B"/>
    <w:rsid w:val="00970CE4"/>
    <w:rsid w:val="00973733"/>
    <w:rsid w:val="00974926"/>
    <w:rsid w:val="00981EF3"/>
    <w:rsid w:val="0098428B"/>
    <w:rsid w:val="009910F7"/>
    <w:rsid w:val="00997456"/>
    <w:rsid w:val="00997584"/>
    <w:rsid w:val="009A53FC"/>
    <w:rsid w:val="009A7A7F"/>
    <w:rsid w:val="009B2353"/>
    <w:rsid w:val="009B671D"/>
    <w:rsid w:val="009C3B99"/>
    <w:rsid w:val="009C75E4"/>
    <w:rsid w:val="009D2395"/>
    <w:rsid w:val="009E169D"/>
    <w:rsid w:val="009E18E8"/>
    <w:rsid w:val="009E1C29"/>
    <w:rsid w:val="00A03997"/>
    <w:rsid w:val="00A36F2B"/>
    <w:rsid w:val="00A374FC"/>
    <w:rsid w:val="00A42011"/>
    <w:rsid w:val="00A429F8"/>
    <w:rsid w:val="00A46768"/>
    <w:rsid w:val="00A50B06"/>
    <w:rsid w:val="00A62A17"/>
    <w:rsid w:val="00A731E8"/>
    <w:rsid w:val="00A75E0B"/>
    <w:rsid w:val="00A876C1"/>
    <w:rsid w:val="00A87E3F"/>
    <w:rsid w:val="00A90CE9"/>
    <w:rsid w:val="00AA726C"/>
    <w:rsid w:val="00AB2EDB"/>
    <w:rsid w:val="00AB443F"/>
    <w:rsid w:val="00AC2809"/>
    <w:rsid w:val="00AC7299"/>
    <w:rsid w:val="00AD1D15"/>
    <w:rsid w:val="00AE64A3"/>
    <w:rsid w:val="00AF0307"/>
    <w:rsid w:val="00AF7B34"/>
    <w:rsid w:val="00B02442"/>
    <w:rsid w:val="00B0535D"/>
    <w:rsid w:val="00B135D9"/>
    <w:rsid w:val="00B1779D"/>
    <w:rsid w:val="00B206E1"/>
    <w:rsid w:val="00B30429"/>
    <w:rsid w:val="00B329DE"/>
    <w:rsid w:val="00B33443"/>
    <w:rsid w:val="00B424A0"/>
    <w:rsid w:val="00B46261"/>
    <w:rsid w:val="00B51338"/>
    <w:rsid w:val="00B52612"/>
    <w:rsid w:val="00B566FC"/>
    <w:rsid w:val="00B7016C"/>
    <w:rsid w:val="00B8438D"/>
    <w:rsid w:val="00B8731A"/>
    <w:rsid w:val="00B95BA4"/>
    <w:rsid w:val="00B961BE"/>
    <w:rsid w:val="00BA31F6"/>
    <w:rsid w:val="00BA35D9"/>
    <w:rsid w:val="00BC050A"/>
    <w:rsid w:val="00BD55AC"/>
    <w:rsid w:val="00BD7060"/>
    <w:rsid w:val="00BD74B9"/>
    <w:rsid w:val="00BE117C"/>
    <w:rsid w:val="00BE14F0"/>
    <w:rsid w:val="00BE3E93"/>
    <w:rsid w:val="00BE5351"/>
    <w:rsid w:val="00BE7CC3"/>
    <w:rsid w:val="00BF3C02"/>
    <w:rsid w:val="00BF6E25"/>
    <w:rsid w:val="00BF6F70"/>
    <w:rsid w:val="00C028BD"/>
    <w:rsid w:val="00C03F7C"/>
    <w:rsid w:val="00C15BE6"/>
    <w:rsid w:val="00C16859"/>
    <w:rsid w:val="00C17022"/>
    <w:rsid w:val="00C178FE"/>
    <w:rsid w:val="00C24A2F"/>
    <w:rsid w:val="00C301D9"/>
    <w:rsid w:val="00C319D2"/>
    <w:rsid w:val="00C35D87"/>
    <w:rsid w:val="00C364C1"/>
    <w:rsid w:val="00C46953"/>
    <w:rsid w:val="00C51571"/>
    <w:rsid w:val="00C51A76"/>
    <w:rsid w:val="00C60286"/>
    <w:rsid w:val="00C64504"/>
    <w:rsid w:val="00C757D4"/>
    <w:rsid w:val="00C84782"/>
    <w:rsid w:val="00C8566A"/>
    <w:rsid w:val="00C876FA"/>
    <w:rsid w:val="00C937ED"/>
    <w:rsid w:val="00CA03EB"/>
    <w:rsid w:val="00CA7CEB"/>
    <w:rsid w:val="00CB4BEE"/>
    <w:rsid w:val="00CB4F1B"/>
    <w:rsid w:val="00CC44F1"/>
    <w:rsid w:val="00CE35F3"/>
    <w:rsid w:val="00CE5C69"/>
    <w:rsid w:val="00CE6F94"/>
    <w:rsid w:val="00CE75BE"/>
    <w:rsid w:val="00CF0D36"/>
    <w:rsid w:val="00CF30F6"/>
    <w:rsid w:val="00CF409A"/>
    <w:rsid w:val="00D00C04"/>
    <w:rsid w:val="00D074AD"/>
    <w:rsid w:val="00D10EA8"/>
    <w:rsid w:val="00D150B2"/>
    <w:rsid w:val="00D230CC"/>
    <w:rsid w:val="00D3614A"/>
    <w:rsid w:val="00D40ADC"/>
    <w:rsid w:val="00D63826"/>
    <w:rsid w:val="00D65903"/>
    <w:rsid w:val="00D72416"/>
    <w:rsid w:val="00D73501"/>
    <w:rsid w:val="00D83A34"/>
    <w:rsid w:val="00D87594"/>
    <w:rsid w:val="00D9070A"/>
    <w:rsid w:val="00DA3726"/>
    <w:rsid w:val="00DA5CAA"/>
    <w:rsid w:val="00DB159A"/>
    <w:rsid w:val="00DB3F8B"/>
    <w:rsid w:val="00DB6326"/>
    <w:rsid w:val="00DB76A0"/>
    <w:rsid w:val="00DE1FA9"/>
    <w:rsid w:val="00DF4AA0"/>
    <w:rsid w:val="00DF60FD"/>
    <w:rsid w:val="00E02E1B"/>
    <w:rsid w:val="00E10424"/>
    <w:rsid w:val="00E12283"/>
    <w:rsid w:val="00E1285C"/>
    <w:rsid w:val="00E1354E"/>
    <w:rsid w:val="00E24278"/>
    <w:rsid w:val="00E3110D"/>
    <w:rsid w:val="00E4612D"/>
    <w:rsid w:val="00E5777E"/>
    <w:rsid w:val="00E72D6A"/>
    <w:rsid w:val="00E74C13"/>
    <w:rsid w:val="00E86752"/>
    <w:rsid w:val="00E91980"/>
    <w:rsid w:val="00EA2AF9"/>
    <w:rsid w:val="00EA482D"/>
    <w:rsid w:val="00EA4C05"/>
    <w:rsid w:val="00EB5621"/>
    <w:rsid w:val="00ED51FB"/>
    <w:rsid w:val="00EE033E"/>
    <w:rsid w:val="00EE3C78"/>
    <w:rsid w:val="00EF3CE8"/>
    <w:rsid w:val="00EF7457"/>
    <w:rsid w:val="00F00CCF"/>
    <w:rsid w:val="00F11B7D"/>
    <w:rsid w:val="00F257E4"/>
    <w:rsid w:val="00F35BCD"/>
    <w:rsid w:val="00F37ABC"/>
    <w:rsid w:val="00F50B48"/>
    <w:rsid w:val="00F50FB4"/>
    <w:rsid w:val="00F675B1"/>
    <w:rsid w:val="00F67EB2"/>
    <w:rsid w:val="00F7356C"/>
    <w:rsid w:val="00F80C77"/>
    <w:rsid w:val="00F80FE2"/>
    <w:rsid w:val="00F817A9"/>
    <w:rsid w:val="00F83E0E"/>
    <w:rsid w:val="00F85457"/>
    <w:rsid w:val="00F85962"/>
    <w:rsid w:val="00F94F75"/>
    <w:rsid w:val="00FA3D83"/>
    <w:rsid w:val="00FA7F48"/>
    <w:rsid w:val="00FB0781"/>
    <w:rsid w:val="00FB3F9E"/>
    <w:rsid w:val="00FC088C"/>
    <w:rsid w:val="00FC1282"/>
    <w:rsid w:val="00FC33DE"/>
    <w:rsid w:val="00FC392B"/>
    <w:rsid w:val="00FC617E"/>
    <w:rsid w:val="00FD5A34"/>
    <w:rsid w:val="00FE070E"/>
    <w:rsid w:val="00FE3539"/>
    <w:rsid w:val="00FE5502"/>
    <w:rsid w:val="00FF285D"/>
    <w:rsid w:val="00FF4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664]" stroke="f">
      <v:fill color="none [664]"/>
      <v:stroke on="f"/>
    </o:shapedefaults>
    <o:shapelayout v:ext="edit">
      <o:idmap v:ext="edit" data="2"/>
    </o:shapelayout>
  </w:shapeDefaults>
  <w:decimalSymbol w:val="."/>
  <w:listSeparator w:val=","/>
  <w14:docId w14:val="4935D21A"/>
  <w15:docId w15:val="{AD7889F6-A9D3-4C4E-BF05-091A9F84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BE6"/>
    <w:pPr>
      <w:jc w:val="both"/>
    </w:pPr>
    <w:rPr>
      <w:rFonts w:ascii="Arial" w:hAnsi="Arial"/>
      <w:b/>
      <w:sz w:val="22"/>
      <w:lang w:eastAsia="en-US"/>
    </w:rPr>
  </w:style>
  <w:style w:type="paragraph" w:styleId="Heading1">
    <w:name w:val="heading 1"/>
    <w:basedOn w:val="Normal"/>
    <w:next w:val="Normal"/>
    <w:qFormat/>
    <w:rsid w:val="00C15BE6"/>
    <w:pPr>
      <w:keepNext/>
      <w:jc w:val="center"/>
      <w:outlineLvl w:val="0"/>
    </w:pPr>
  </w:style>
  <w:style w:type="paragraph" w:styleId="Heading2">
    <w:name w:val="heading 2"/>
    <w:basedOn w:val="Normal"/>
    <w:next w:val="Normal"/>
    <w:qFormat/>
    <w:rsid w:val="00C15BE6"/>
    <w:pPr>
      <w:keepNext/>
      <w:outlineLvl w:val="1"/>
    </w:pPr>
    <w:rPr>
      <w:b w:val="0"/>
      <w:color w:val="000000"/>
      <w:sz w:val="24"/>
      <w:lang w:val="en-US"/>
    </w:rPr>
  </w:style>
  <w:style w:type="paragraph" w:styleId="Heading3">
    <w:name w:val="heading 3"/>
    <w:basedOn w:val="Normal"/>
    <w:next w:val="Normal"/>
    <w:qFormat/>
    <w:rsid w:val="00C15BE6"/>
    <w:pPr>
      <w:keepNext/>
      <w:ind w:left="720"/>
      <w:outlineLvl w:val="2"/>
    </w:pPr>
    <w:rPr>
      <w:b w:val="0"/>
      <w:i/>
    </w:rPr>
  </w:style>
  <w:style w:type="paragraph" w:styleId="Heading4">
    <w:name w:val="heading 4"/>
    <w:basedOn w:val="Normal"/>
    <w:next w:val="Normal"/>
    <w:qFormat/>
    <w:rsid w:val="00C15BE6"/>
    <w:pPr>
      <w:keepNext/>
      <w:outlineLvl w:val="3"/>
    </w:pPr>
  </w:style>
  <w:style w:type="paragraph" w:styleId="Heading5">
    <w:name w:val="heading 5"/>
    <w:basedOn w:val="Normal"/>
    <w:next w:val="Normal"/>
    <w:qFormat/>
    <w:rsid w:val="00C15BE6"/>
    <w:pPr>
      <w:keepNext/>
      <w:jc w:val="left"/>
      <w:outlineLvl w:val="4"/>
    </w:pPr>
    <w:rPr>
      <w:i/>
      <w:iCs/>
    </w:rPr>
  </w:style>
  <w:style w:type="paragraph" w:styleId="Heading6">
    <w:name w:val="heading 6"/>
    <w:basedOn w:val="Normal"/>
    <w:next w:val="Normal"/>
    <w:qFormat/>
    <w:rsid w:val="00F94F75"/>
    <w:pPr>
      <w:outlineLvl w:val="5"/>
    </w:pPr>
  </w:style>
  <w:style w:type="paragraph" w:styleId="Heading7">
    <w:name w:val="heading 7"/>
    <w:basedOn w:val="Normal"/>
    <w:next w:val="Normal"/>
    <w:qFormat/>
    <w:rsid w:val="00C15BE6"/>
    <w:pPr>
      <w:keepNext/>
      <w:outlineLvl w:val="6"/>
    </w:pPr>
    <w:rPr>
      <w:b w:val="0"/>
      <w:i/>
      <w:iCs/>
    </w:rPr>
  </w:style>
  <w:style w:type="paragraph" w:styleId="Heading8">
    <w:name w:val="heading 8"/>
    <w:basedOn w:val="Normal"/>
    <w:next w:val="Normal"/>
    <w:qFormat/>
    <w:rsid w:val="00C15BE6"/>
    <w:pPr>
      <w:keepNext/>
      <w:jc w:val="center"/>
      <w:outlineLvl w:val="7"/>
    </w:pPr>
    <w:rPr>
      <w:sz w:val="28"/>
    </w:rPr>
  </w:style>
  <w:style w:type="paragraph" w:styleId="Heading9">
    <w:name w:val="heading 9"/>
    <w:basedOn w:val="Normal"/>
    <w:next w:val="Normal"/>
    <w:qFormat/>
    <w:rsid w:val="00C15BE6"/>
    <w:pPr>
      <w:keepNext/>
      <w:pBdr>
        <w:top w:val="single" w:sz="6" w:space="9" w:color="auto"/>
        <w:left w:val="single" w:sz="6" w:space="17" w:color="auto"/>
        <w:bottom w:val="single" w:sz="6" w:space="9" w:color="auto"/>
        <w:right w:val="single" w:sz="6" w:space="9" w:color="auto"/>
      </w:pBdr>
      <w:shd w:val="pct10" w:color="auto" w:fill="auto"/>
      <w:spacing w:before="120"/>
      <w:ind w:left="284" w:right="240"/>
      <w:outlineLvl w:val="8"/>
    </w:pPr>
    <w:rPr>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5BE6"/>
    <w:pPr>
      <w:tabs>
        <w:tab w:val="center" w:pos="4153"/>
        <w:tab w:val="right" w:pos="8306"/>
      </w:tabs>
    </w:pPr>
    <w:rPr>
      <w:b w:val="0"/>
    </w:rPr>
  </w:style>
  <w:style w:type="character" w:styleId="PageNumber">
    <w:name w:val="page number"/>
    <w:basedOn w:val="DefaultParagraphFont"/>
    <w:semiHidden/>
    <w:rsid w:val="00C15BE6"/>
  </w:style>
  <w:style w:type="paragraph" w:styleId="Footer">
    <w:name w:val="footer"/>
    <w:basedOn w:val="Normal"/>
    <w:uiPriority w:val="99"/>
    <w:rsid w:val="00C15BE6"/>
    <w:pPr>
      <w:tabs>
        <w:tab w:val="center" w:pos="4153"/>
        <w:tab w:val="right" w:pos="8306"/>
      </w:tabs>
    </w:pPr>
  </w:style>
  <w:style w:type="paragraph" w:styleId="BodyTextIndent">
    <w:name w:val="Body Text Indent"/>
    <w:basedOn w:val="Normal"/>
    <w:semiHidden/>
    <w:rsid w:val="00C15BE6"/>
    <w:pPr>
      <w:ind w:left="709"/>
    </w:pPr>
  </w:style>
  <w:style w:type="paragraph" w:styleId="BodyText">
    <w:name w:val="Body Text"/>
    <w:basedOn w:val="Normal"/>
    <w:semiHidden/>
    <w:rsid w:val="00C15BE6"/>
    <w:rPr>
      <w:b w:val="0"/>
    </w:rPr>
  </w:style>
  <w:style w:type="paragraph" w:styleId="BodyTextIndent2">
    <w:name w:val="Body Text Indent 2"/>
    <w:basedOn w:val="Normal"/>
    <w:semiHidden/>
    <w:rsid w:val="00C15BE6"/>
    <w:pPr>
      <w:keepNext/>
      <w:ind w:left="720"/>
    </w:pPr>
    <w:rPr>
      <w:b w:val="0"/>
    </w:rPr>
  </w:style>
  <w:style w:type="paragraph" w:styleId="BodyTextIndent3">
    <w:name w:val="Body Text Indent 3"/>
    <w:basedOn w:val="Normal"/>
    <w:semiHidden/>
    <w:rsid w:val="00C15BE6"/>
    <w:pPr>
      <w:ind w:left="709"/>
    </w:pPr>
    <w:rPr>
      <w:b w:val="0"/>
      <w:bCs/>
    </w:rPr>
  </w:style>
  <w:style w:type="paragraph" w:styleId="BodyText2">
    <w:name w:val="Body Text 2"/>
    <w:basedOn w:val="Normal"/>
    <w:semiHidden/>
    <w:rsid w:val="00C15BE6"/>
    <w:rPr>
      <w:b w:val="0"/>
      <w:bCs/>
      <w:color w:val="000000"/>
    </w:rPr>
  </w:style>
  <w:style w:type="paragraph" w:styleId="BodyText3">
    <w:name w:val="Body Text 3"/>
    <w:basedOn w:val="Normal"/>
    <w:semiHidden/>
    <w:rsid w:val="00C15BE6"/>
    <w:rPr>
      <w:b w:val="0"/>
    </w:rPr>
  </w:style>
  <w:style w:type="paragraph" w:customStyle="1" w:styleId="xl24">
    <w:name w:val="xl24"/>
    <w:basedOn w:val="Normal"/>
    <w:rsid w:val="00C15BE6"/>
    <w:pPr>
      <w:spacing w:before="100" w:beforeAutospacing="1" w:after="100" w:afterAutospacing="1"/>
      <w:jc w:val="left"/>
    </w:pPr>
    <w:rPr>
      <w:rFonts w:ascii="Arial Unicode MS" w:eastAsia="Arial Unicode MS" w:hAnsi="Arial Unicode MS" w:cs="Arial Unicode MS"/>
      <w:b w:val="0"/>
      <w:sz w:val="24"/>
      <w:szCs w:val="24"/>
    </w:rPr>
  </w:style>
  <w:style w:type="paragraph" w:customStyle="1" w:styleId="xl25">
    <w:name w:val="xl25"/>
    <w:basedOn w:val="Normal"/>
    <w:rsid w:val="00C15BE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val="0"/>
      <w:sz w:val="24"/>
      <w:szCs w:val="24"/>
    </w:rPr>
  </w:style>
  <w:style w:type="paragraph" w:customStyle="1" w:styleId="xl26">
    <w:name w:val="xl26"/>
    <w:basedOn w:val="Normal"/>
    <w:rsid w:val="00C15BE6"/>
    <w:pPr>
      <w:pBdr>
        <w:left w:val="single" w:sz="4" w:space="0" w:color="auto"/>
        <w:bottom w:val="single" w:sz="4" w:space="0" w:color="auto"/>
        <w:right w:val="single" w:sz="4" w:space="0" w:color="auto"/>
      </w:pBdr>
      <w:shd w:val="clear" w:color="auto" w:fill="FFCC99"/>
      <w:spacing w:before="100" w:beforeAutospacing="1" w:after="100" w:afterAutospacing="1"/>
      <w:jc w:val="center"/>
    </w:pPr>
    <w:rPr>
      <w:rFonts w:ascii="Arial Unicode MS" w:eastAsia="Arial Unicode MS" w:hAnsi="Arial Unicode MS" w:cs="Arial Unicode MS"/>
      <w:b w:val="0"/>
      <w:sz w:val="24"/>
      <w:szCs w:val="24"/>
    </w:rPr>
  </w:style>
  <w:style w:type="paragraph" w:customStyle="1" w:styleId="xl27">
    <w:name w:val="xl27"/>
    <w:basedOn w:val="Normal"/>
    <w:rsid w:val="00C15BE6"/>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Arial Unicode MS" w:eastAsia="Arial Unicode MS" w:hAnsi="Arial Unicode MS" w:cs="Arial Unicode MS"/>
      <w:b w:val="0"/>
      <w:sz w:val="24"/>
      <w:szCs w:val="24"/>
    </w:rPr>
  </w:style>
  <w:style w:type="paragraph" w:customStyle="1" w:styleId="xl28">
    <w:name w:val="xl28"/>
    <w:basedOn w:val="Normal"/>
    <w:rsid w:val="00C15BE6"/>
    <w:pPr>
      <w:pBdr>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b w:val="0"/>
      <w:sz w:val="24"/>
      <w:szCs w:val="24"/>
    </w:rPr>
  </w:style>
  <w:style w:type="paragraph" w:customStyle="1" w:styleId="xl29">
    <w:name w:val="xl29"/>
    <w:basedOn w:val="Normal"/>
    <w:rsid w:val="00C15BE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b w:val="0"/>
      <w:sz w:val="24"/>
      <w:szCs w:val="24"/>
    </w:rPr>
  </w:style>
  <w:style w:type="paragraph" w:customStyle="1" w:styleId="xl30">
    <w:name w:val="xl30"/>
    <w:basedOn w:val="Normal"/>
    <w:rsid w:val="00C15BE6"/>
    <w:pPr>
      <w:spacing w:before="100" w:beforeAutospacing="1" w:after="100" w:afterAutospacing="1"/>
      <w:jc w:val="left"/>
    </w:pPr>
    <w:rPr>
      <w:rFonts w:ascii="Arial Unicode MS" w:eastAsia="Arial Unicode MS" w:hAnsi="Arial Unicode MS" w:cs="Arial Unicode MS"/>
      <w:b w:val="0"/>
      <w:sz w:val="24"/>
      <w:szCs w:val="24"/>
    </w:rPr>
  </w:style>
  <w:style w:type="paragraph" w:customStyle="1" w:styleId="xl31">
    <w:name w:val="xl31"/>
    <w:basedOn w:val="Normal"/>
    <w:rsid w:val="00C15BE6"/>
    <w:pPr>
      <w:spacing w:before="100" w:beforeAutospacing="1" w:after="100" w:afterAutospacing="1"/>
      <w:jc w:val="center"/>
      <w:textAlignment w:val="top"/>
    </w:pPr>
    <w:rPr>
      <w:rFonts w:ascii="Arial Unicode MS" w:eastAsia="Arial Unicode MS" w:hAnsi="Arial Unicode MS" w:cs="Arial Unicode MS"/>
      <w:b w:val="0"/>
      <w:sz w:val="24"/>
      <w:szCs w:val="24"/>
    </w:rPr>
  </w:style>
  <w:style w:type="paragraph" w:customStyle="1" w:styleId="xl32">
    <w:name w:val="xl32"/>
    <w:basedOn w:val="Normal"/>
    <w:rsid w:val="00C15BE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s="Arial"/>
      <w:bCs/>
      <w:sz w:val="24"/>
      <w:szCs w:val="24"/>
    </w:rPr>
  </w:style>
  <w:style w:type="paragraph" w:customStyle="1" w:styleId="xl33">
    <w:name w:val="xl33"/>
    <w:basedOn w:val="Normal"/>
    <w:rsid w:val="00C15BE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Arial Unicode MS" w:eastAsia="Arial Unicode MS" w:hAnsi="Arial Unicode MS" w:cs="Arial Unicode MS"/>
      <w:b w:val="0"/>
      <w:sz w:val="24"/>
      <w:szCs w:val="24"/>
    </w:rPr>
  </w:style>
  <w:style w:type="paragraph" w:customStyle="1" w:styleId="xl34">
    <w:name w:val="xl34"/>
    <w:basedOn w:val="Normal"/>
    <w:rsid w:val="00C15BE6"/>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top"/>
    </w:pPr>
    <w:rPr>
      <w:rFonts w:ascii="Arial Unicode MS" w:eastAsia="Arial Unicode MS" w:hAnsi="Arial Unicode MS" w:cs="Arial Unicode MS"/>
      <w:b w:val="0"/>
      <w:sz w:val="24"/>
      <w:szCs w:val="24"/>
    </w:rPr>
  </w:style>
  <w:style w:type="paragraph" w:customStyle="1" w:styleId="xl35">
    <w:name w:val="xl35"/>
    <w:basedOn w:val="Normal"/>
    <w:rsid w:val="00C15BE6"/>
    <w:pPr>
      <w:pBdr>
        <w:left w:val="single" w:sz="4" w:space="0" w:color="auto"/>
        <w:right w:val="single" w:sz="4" w:space="0" w:color="auto"/>
      </w:pBdr>
      <w:shd w:val="clear" w:color="auto" w:fill="CCFFCC"/>
      <w:spacing w:before="100" w:beforeAutospacing="1" w:after="100" w:afterAutospacing="1"/>
      <w:jc w:val="center"/>
      <w:textAlignment w:val="top"/>
    </w:pPr>
    <w:rPr>
      <w:rFonts w:ascii="Arial Unicode MS" w:eastAsia="Arial Unicode MS" w:hAnsi="Arial Unicode MS" w:cs="Arial Unicode MS"/>
      <w:b w:val="0"/>
      <w:sz w:val="24"/>
      <w:szCs w:val="24"/>
    </w:rPr>
  </w:style>
  <w:style w:type="paragraph" w:customStyle="1" w:styleId="xl36">
    <w:name w:val="xl36"/>
    <w:basedOn w:val="Normal"/>
    <w:rsid w:val="00C15BE6"/>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Arial Unicode MS" w:eastAsia="Arial Unicode MS" w:hAnsi="Arial Unicode MS" w:cs="Arial Unicode MS"/>
      <w:b w:val="0"/>
      <w:sz w:val="24"/>
      <w:szCs w:val="24"/>
    </w:rPr>
  </w:style>
  <w:style w:type="paragraph" w:customStyle="1" w:styleId="xl37">
    <w:name w:val="xl37"/>
    <w:basedOn w:val="Normal"/>
    <w:rsid w:val="00C15BE6"/>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top"/>
    </w:pPr>
    <w:rPr>
      <w:rFonts w:ascii="Arial Unicode MS" w:eastAsia="Arial Unicode MS" w:hAnsi="Arial Unicode MS" w:cs="Arial Unicode MS"/>
      <w:b w:val="0"/>
      <w:sz w:val="24"/>
      <w:szCs w:val="24"/>
    </w:rPr>
  </w:style>
  <w:style w:type="paragraph" w:customStyle="1" w:styleId="xl38">
    <w:name w:val="xl38"/>
    <w:basedOn w:val="Normal"/>
    <w:rsid w:val="00C15BE6"/>
    <w:pPr>
      <w:pBdr>
        <w:left w:val="single" w:sz="4" w:space="0" w:color="auto"/>
        <w:right w:val="single" w:sz="4" w:space="0" w:color="auto"/>
      </w:pBdr>
      <w:shd w:val="clear" w:color="auto" w:fill="FFCC99"/>
      <w:spacing w:before="100" w:beforeAutospacing="1" w:after="100" w:afterAutospacing="1"/>
      <w:jc w:val="center"/>
      <w:textAlignment w:val="top"/>
    </w:pPr>
    <w:rPr>
      <w:rFonts w:ascii="Arial Unicode MS" w:eastAsia="Arial Unicode MS" w:hAnsi="Arial Unicode MS" w:cs="Arial Unicode MS"/>
      <w:b w:val="0"/>
      <w:sz w:val="24"/>
      <w:szCs w:val="24"/>
    </w:rPr>
  </w:style>
  <w:style w:type="paragraph" w:customStyle="1" w:styleId="xl39">
    <w:name w:val="xl39"/>
    <w:basedOn w:val="Normal"/>
    <w:rsid w:val="00C15BE6"/>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top"/>
    </w:pPr>
    <w:rPr>
      <w:rFonts w:ascii="Arial Unicode MS" w:eastAsia="Arial Unicode MS" w:hAnsi="Arial Unicode MS" w:cs="Arial Unicode MS"/>
      <w:b w:val="0"/>
      <w:sz w:val="24"/>
      <w:szCs w:val="24"/>
    </w:rPr>
  </w:style>
  <w:style w:type="paragraph" w:customStyle="1" w:styleId="xl40">
    <w:name w:val="xl40"/>
    <w:basedOn w:val="Normal"/>
    <w:rsid w:val="00C15BE6"/>
    <w:pPr>
      <w:pBdr>
        <w:top w:val="single" w:sz="4" w:space="0" w:color="auto"/>
        <w:left w:val="single" w:sz="4" w:space="0" w:color="auto"/>
        <w:bottom w:val="single" w:sz="4" w:space="0" w:color="auto"/>
      </w:pBdr>
      <w:shd w:val="clear" w:color="auto" w:fill="CCFFCC"/>
      <w:spacing w:before="100" w:beforeAutospacing="1" w:after="100" w:afterAutospacing="1"/>
      <w:jc w:val="center"/>
      <w:textAlignment w:val="top"/>
    </w:pPr>
    <w:rPr>
      <w:rFonts w:ascii="Arial Unicode MS" w:eastAsia="Arial Unicode MS" w:hAnsi="Arial Unicode MS" w:cs="Arial Unicode MS"/>
      <w:b w:val="0"/>
      <w:sz w:val="24"/>
      <w:szCs w:val="24"/>
    </w:rPr>
  </w:style>
  <w:style w:type="paragraph" w:customStyle="1" w:styleId="xl41">
    <w:name w:val="xl41"/>
    <w:basedOn w:val="Normal"/>
    <w:rsid w:val="00C15BE6"/>
    <w:pPr>
      <w:pBdr>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b w:val="0"/>
      <w:sz w:val="24"/>
      <w:szCs w:val="24"/>
    </w:rPr>
  </w:style>
  <w:style w:type="paragraph" w:customStyle="1" w:styleId="xl42">
    <w:name w:val="xl42"/>
    <w:basedOn w:val="Normal"/>
    <w:rsid w:val="00C15BE6"/>
    <w:pPr>
      <w:pBdr>
        <w:left w:val="single" w:sz="4" w:space="0" w:color="auto"/>
        <w:bottom w:val="single" w:sz="4" w:space="0" w:color="auto"/>
        <w:right w:val="single" w:sz="4" w:space="0" w:color="auto"/>
      </w:pBdr>
      <w:spacing w:before="100" w:beforeAutospacing="1" w:after="100" w:afterAutospacing="1"/>
      <w:jc w:val="left"/>
    </w:pPr>
    <w:rPr>
      <w:rFonts w:eastAsia="Arial Unicode MS" w:cs="Arial"/>
      <w:bCs/>
      <w:sz w:val="24"/>
      <w:szCs w:val="24"/>
    </w:rPr>
  </w:style>
  <w:style w:type="paragraph" w:customStyle="1" w:styleId="xl43">
    <w:name w:val="xl43"/>
    <w:basedOn w:val="Normal"/>
    <w:rsid w:val="00C15BE6"/>
    <w:pPr>
      <w:pBdr>
        <w:top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b w:val="0"/>
      <w:sz w:val="24"/>
      <w:szCs w:val="24"/>
    </w:rPr>
  </w:style>
  <w:style w:type="paragraph" w:customStyle="1" w:styleId="xl44">
    <w:name w:val="xl44"/>
    <w:basedOn w:val="Normal"/>
    <w:rsid w:val="00C15BE6"/>
    <w:pPr>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val="0"/>
      <w:sz w:val="24"/>
      <w:szCs w:val="24"/>
    </w:rPr>
  </w:style>
  <w:style w:type="paragraph" w:customStyle="1" w:styleId="xl45">
    <w:name w:val="xl45"/>
    <w:basedOn w:val="Normal"/>
    <w:rsid w:val="00C15BE6"/>
    <w:pPr>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Arial Unicode MS" w:eastAsia="Arial Unicode MS" w:hAnsi="Arial Unicode MS" w:cs="Arial Unicode MS"/>
      <w:b w:val="0"/>
      <w:sz w:val="24"/>
      <w:szCs w:val="24"/>
    </w:rPr>
  </w:style>
  <w:style w:type="paragraph" w:customStyle="1" w:styleId="xl46">
    <w:name w:val="xl46"/>
    <w:basedOn w:val="Normal"/>
    <w:rsid w:val="00C15BE6"/>
    <w:pPr>
      <w:pBdr>
        <w:left w:val="single" w:sz="4" w:space="0" w:color="auto"/>
        <w:right w:val="single" w:sz="4" w:space="0" w:color="auto"/>
      </w:pBdr>
      <w:shd w:val="clear" w:color="auto" w:fill="FFCC99"/>
      <w:spacing w:before="100" w:beforeAutospacing="1" w:after="100" w:afterAutospacing="1"/>
      <w:jc w:val="center"/>
    </w:pPr>
    <w:rPr>
      <w:rFonts w:ascii="Arial Unicode MS" w:eastAsia="Arial Unicode MS" w:hAnsi="Arial Unicode MS" w:cs="Arial Unicode MS"/>
      <w:b w:val="0"/>
      <w:sz w:val="24"/>
      <w:szCs w:val="24"/>
    </w:rPr>
  </w:style>
  <w:style w:type="paragraph" w:customStyle="1" w:styleId="xl47">
    <w:name w:val="xl47"/>
    <w:basedOn w:val="Normal"/>
    <w:rsid w:val="00C15BE6"/>
    <w:pPr>
      <w:pBdr>
        <w:top w:val="single" w:sz="4" w:space="0" w:color="auto"/>
        <w:left w:val="single" w:sz="4" w:space="0" w:color="auto"/>
        <w:bottom w:val="single" w:sz="4" w:space="0" w:color="auto"/>
      </w:pBdr>
      <w:spacing w:before="100" w:beforeAutospacing="1" w:after="100" w:afterAutospacing="1"/>
      <w:jc w:val="left"/>
    </w:pPr>
    <w:rPr>
      <w:rFonts w:eastAsia="Arial Unicode MS" w:cs="Arial"/>
      <w:bCs/>
      <w:sz w:val="24"/>
      <w:szCs w:val="24"/>
    </w:rPr>
  </w:style>
  <w:style w:type="paragraph" w:styleId="BalloonText">
    <w:name w:val="Balloon Text"/>
    <w:basedOn w:val="Normal"/>
    <w:semiHidden/>
    <w:rsid w:val="00C15BE6"/>
    <w:rPr>
      <w:rFonts w:ascii="Tahoma" w:hAnsi="Tahoma" w:cs="Tahoma"/>
      <w:sz w:val="16"/>
      <w:szCs w:val="16"/>
    </w:rPr>
  </w:style>
  <w:style w:type="character" w:styleId="CommentReference">
    <w:name w:val="annotation reference"/>
    <w:semiHidden/>
    <w:rsid w:val="00C15BE6"/>
    <w:rPr>
      <w:sz w:val="16"/>
      <w:szCs w:val="16"/>
    </w:rPr>
  </w:style>
  <w:style w:type="paragraph" w:styleId="CommentText">
    <w:name w:val="annotation text"/>
    <w:basedOn w:val="Normal"/>
    <w:semiHidden/>
    <w:rsid w:val="00C15BE6"/>
    <w:rPr>
      <w:sz w:val="20"/>
    </w:rPr>
  </w:style>
  <w:style w:type="paragraph" w:styleId="CommentSubject">
    <w:name w:val="annotation subject"/>
    <w:basedOn w:val="CommentText"/>
    <w:next w:val="CommentText"/>
    <w:semiHidden/>
    <w:rsid w:val="00C15BE6"/>
    <w:rPr>
      <w:bCs/>
    </w:rPr>
  </w:style>
  <w:style w:type="paragraph" w:styleId="ListParagraph">
    <w:name w:val="List Paragraph"/>
    <w:basedOn w:val="Normal"/>
    <w:uiPriority w:val="34"/>
    <w:qFormat/>
    <w:rsid w:val="00DA3726"/>
    <w:pPr>
      <w:spacing w:after="200" w:line="276" w:lineRule="auto"/>
      <w:ind w:left="720"/>
      <w:contextualSpacing/>
      <w:jc w:val="left"/>
    </w:pPr>
    <w:rPr>
      <w:rFonts w:ascii="Calibri" w:hAnsi="Calibri" w:cs="Tahoma"/>
      <w:b w:val="0"/>
      <w:sz w:val="20"/>
    </w:rPr>
  </w:style>
  <w:style w:type="paragraph" w:styleId="DocumentMap">
    <w:name w:val="Document Map"/>
    <w:basedOn w:val="Normal"/>
    <w:semiHidden/>
    <w:rsid w:val="00C15BE6"/>
    <w:pPr>
      <w:shd w:val="clear" w:color="auto" w:fill="000080"/>
    </w:pPr>
    <w:rPr>
      <w:rFonts w:ascii="Tahoma" w:hAnsi="Tahoma" w:cs="Tahoma"/>
      <w:sz w:val="20"/>
    </w:rPr>
  </w:style>
  <w:style w:type="character" w:customStyle="1" w:styleId="FooterChar">
    <w:name w:val="Footer Char"/>
    <w:uiPriority w:val="99"/>
    <w:rsid w:val="00C15BE6"/>
    <w:rPr>
      <w:rFonts w:ascii="Arial" w:hAnsi="Arial"/>
      <w:b/>
      <w:sz w:val="22"/>
      <w:lang w:val="en-GB"/>
    </w:rPr>
  </w:style>
  <w:style w:type="paragraph" w:customStyle="1" w:styleId="Default">
    <w:name w:val="Default"/>
    <w:rsid w:val="00890B5E"/>
    <w:pPr>
      <w:autoSpaceDE w:val="0"/>
      <w:autoSpaceDN w:val="0"/>
      <w:adjustRightInd w:val="0"/>
    </w:pPr>
    <w:rPr>
      <w:rFonts w:ascii="Century Schoolbook" w:hAnsi="Century Schoolbook" w:cs="Century Schoolbook"/>
      <w:color w:val="000000"/>
      <w:sz w:val="24"/>
      <w:szCs w:val="24"/>
    </w:rPr>
  </w:style>
  <w:style w:type="character" w:styleId="Emphasis">
    <w:name w:val="Emphasis"/>
    <w:uiPriority w:val="20"/>
    <w:qFormat/>
    <w:rsid w:val="00F7356C"/>
    <w:rPr>
      <w:b/>
      <w:bCs/>
      <w:i w:val="0"/>
      <w:iCs w:val="0"/>
    </w:rPr>
  </w:style>
  <w:style w:type="character" w:customStyle="1" w:styleId="st">
    <w:name w:val="st"/>
    <w:basedOn w:val="DefaultParagraphFont"/>
    <w:rsid w:val="00F7356C"/>
  </w:style>
  <w:style w:type="character" w:styleId="Hyperlink">
    <w:name w:val="Hyperlink"/>
    <w:basedOn w:val="DefaultParagraphFont"/>
    <w:uiPriority w:val="99"/>
    <w:unhideWhenUsed/>
    <w:rsid w:val="00E5777E"/>
    <w:rPr>
      <w:color w:val="0000FF" w:themeColor="hyperlink"/>
      <w:u w:val="single"/>
    </w:rPr>
  </w:style>
  <w:style w:type="paragraph" w:styleId="NormalWeb">
    <w:name w:val="Normal (Web)"/>
    <w:basedOn w:val="Normal"/>
    <w:uiPriority w:val="99"/>
    <w:semiHidden/>
    <w:unhideWhenUsed/>
    <w:rsid w:val="002D25CF"/>
    <w:pPr>
      <w:spacing w:before="100" w:beforeAutospacing="1" w:after="100" w:afterAutospacing="1"/>
      <w:jc w:val="left"/>
    </w:pPr>
    <w:rPr>
      <w:rFonts w:ascii="Times New Roman" w:hAnsi="Times New Roman"/>
      <w:b w:val="0"/>
      <w:sz w:val="24"/>
      <w:szCs w:val="24"/>
      <w:lang w:eastAsia="en-GB"/>
    </w:rPr>
  </w:style>
  <w:style w:type="table" w:styleId="TableGrid">
    <w:name w:val="Table Grid"/>
    <w:basedOn w:val="TableNormal"/>
    <w:uiPriority w:val="39"/>
    <w:rsid w:val="002D4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uiPriority w:val="99"/>
    <w:rsid w:val="00D63826"/>
    <w:pPr>
      <w:widowControl w:val="0"/>
      <w:autoSpaceDE w:val="0"/>
      <w:autoSpaceDN w:val="0"/>
      <w:adjustRightInd w:val="0"/>
    </w:pPr>
    <w:rPr>
      <w:rFonts w:ascii="Arial" w:hAnsi="Arial" w:cs="Arial"/>
      <w:sz w:val="24"/>
      <w:szCs w:val="24"/>
    </w:rPr>
  </w:style>
  <w:style w:type="character" w:customStyle="1" w:styleId="HeaderChar">
    <w:name w:val="Header Char"/>
    <w:basedOn w:val="DefaultParagraphFont"/>
    <w:link w:val="Header"/>
    <w:uiPriority w:val="99"/>
    <w:rsid w:val="007B42A8"/>
    <w:rPr>
      <w:rFonts w:ascii="Arial" w:hAnsi="Arial"/>
      <w:sz w:val="22"/>
      <w:lang w:eastAsia="en-US"/>
    </w:rPr>
  </w:style>
  <w:style w:type="paragraph" w:styleId="Revision">
    <w:name w:val="Revision"/>
    <w:hidden/>
    <w:uiPriority w:val="99"/>
    <w:semiHidden/>
    <w:rsid w:val="00F85457"/>
    <w:rPr>
      <w:rFonts w:ascii="Arial" w:hAnsi="Arial"/>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862333">
      <w:bodyDiv w:val="1"/>
      <w:marLeft w:val="0"/>
      <w:marRight w:val="0"/>
      <w:marTop w:val="0"/>
      <w:marBottom w:val="0"/>
      <w:divBdr>
        <w:top w:val="none" w:sz="0" w:space="0" w:color="auto"/>
        <w:left w:val="none" w:sz="0" w:space="0" w:color="auto"/>
        <w:bottom w:val="none" w:sz="0" w:space="0" w:color="auto"/>
        <w:right w:val="none" w:sz="0" w:space="0" w:color="auto"/>
      </w:divBdr>
    </w:div>
    <w:div w:id="659961755">
      <w:bodyDiv w:val="1"/>
      <w:marLeft w:val="0"/>
      <w:marRight w:val="0"/>
      <w:marTop w:val="0"/>
      <w:marBottom w:val="0"/>
      <w:divBdr>
        <w:top w:val="none" w:sz="0" w:space="0" w:color="auto"/>
        <w:left w:val="none" w:sz="0" w:space="0" w:color="auto"/>
        <w:bottom w:val="none" w:sz="0" w:space="0" w:color="auto"/>
        <w:right w:val="none" w:sz="0" w:space="0" w:color="auto"/>
      </w:divBdr>
      <w:divsChild>
        <w:div w:id="1411807635">
          <w:marLeft w:val="0"/>
          <w:marRight w:val="0"/>
          <w:marTop w:val="0"/>
          <w:marBottom w:val="0"/>
          <w:divBdr>
            <w:top w:val="none" w:sz="0" w:space="0" w:color="auto"/>
            <w:left w:val="none" w:sz="0" w:space="0" w:color="auto"/>
            <w:bottom w:val="none" w:sz="0" w:space="0" w:color="auto"/>
            <w:right w:val="none" w:sz="0" w:space="0" w:color="auto"/>
          </w:divBdr>
          <w:divsChild>
            <w:div w:id="431168933">
              <w:marLeft w:val="0"/>
              <w:marRight w:val="0"/>
              <w:marTop w:val="0"/>
              <w:marBottom w:val="0"/>
              <w:divBdr>
                <w:top w:val="none" w:sz="0" w:space="0" w:color="auto"/>
                <w:left w:val="none" w:sz="0" w:space="0" w:color="auto"/>
                <w:bottom w:val="none" w:sz="0" w:space="0" w:color="auto"/>
                <w:right w:val="none" w:sz="0" w:space="0" w:color="auto"/>
              </w:divBdr>
              <w:divsChild>
                <w:div w:id="83862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369773">
      <w:bodyDiv w:val="1"/>
      <w:marLeft w:val="0"/>
      <w:marRight w:val="0"/>
      <w:marTop w:val="0"/>
      <w:marBottom w:val="0"/>
      <w:divBdr>
        <w:top w:val="none" w:sz="0" w:space="0" w:color="auto"/>
        <w:left w:val="none" w:sz="0" w:space="0" w:color="auto"/>
        <w:bottom w:val="none" w:sz="0" w:space="0" w:color="auto"/>
        <w:right w:val="none" w:sz="0" w:space="0" w:color="auto"/>
      </w:divBdr>
      <w:divsChild>
        <w:div w:id="954215405">
          <w:marLeft w:val="0"/>
          <w:marRight w:val="0"/>
          <w:marTop w:val="0"/>
          <w:marBottom w:val="0"/>
          <w:divBdr>
            <w:top w:val="none" w:sz="0" w:space="0" w:color="auto"/>
            <w:left w:val="none" w:sz="0" w:space="0" w:color="auto"/>
            <w:bottom w:val="none" w:sz="0" w:space="0" w:color="auto"/>
            <w:right w:val="none" w:sz="0" w:space="0" w:color="auto"/>
          </w:divBdr>
          <w:divsChild>
            <w:div w:id="123236845">
              <w:marLeft w:val="0"/>
              <w:marRight w:val="0"/>
              <w:marTop w:val="0"/>
              <w:marBottom w:val="0"/>
              <w:divBdr>
                <w:top w:val="none" w:sz="0" w:space="0" w:color="auto"/>
                <w:left w:val="none" w:sz="0" w:space="0" w:color="auto"/>
                <w:bottom w:val="none" w:sz="0" w:space="0" w:color="auto"/>
                <w:right w:val="none" w:sz="0" w:space="0" w:color="auto"/>
              </w:divBdr>
              <w:divsChild>
                <w:div w:id="150281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11103">
      <w:bodyDiv w:val="1"/>
      <w:marLeft w:val="0"/>
      <w:marRight w:val="0"/>
      <w:marTop w:val="0"/>
      <w:marBottom w:val="0"/>
      <w:divBdr>
        <w:top w:val="none" w:sz="0" w:space="0" w:color="auto"/>
        <w:left w:val="none" w:sz="0" w:space="0" w:color="auto"/>
        <w:bottom w:val="none" w:sz="0" w:space="0" w:color="auto"/>
        <w:right w:val="none" w:sz="0" w:space="0" w:color="auto"/>
      </w:divBdr>
    </w:div>
    <w:div w:id="1245071623">
      <w:bodyDiv w:val="1"/>
      <w:marLeft w:val="0"/>
      <w:marRight w:val="0"/>
      <w:marTop w:val="0"/>
      <w:marBottom w:val="0"/>
      <w:divBdr>
        <w:top w:val="none" w:sz="0" w:space="0" w:color="auto"/>
        <w:left w:val="none" w:sz="0" w:space="0" w:color="auto"/>
        <w:bottom w:val="none" w:sz="0" w:space="0" w:color="auto"/>
        <w:right w:val="none" w:sz="0" w:space="0" w:color="auto"/>
      </w:divBdr>
      <w:divsChild>
        <w:div w:id="791940949">
          <w:marLeft w:val="0"/>
          <w:marRight w:val="0"/>
          <w:marTop w:val="0"/>
          <w:marBottom w:val="0"/>
          <w:divBdr>
            <w:top w:val="none" w:sz="0" w:space="0" w:color="auto"/>
            <w:left w:val="none" w:sz="0" w:space="0" w:color="auto"/>
            <w:bottom w:val="none" w:sz="0" w:space="0" w:color="auto"/>
            <w:right w:val="none" w:sz="0" w:space="0" w:color="auto"/>
          </w:divBdr>
          <w:divsChild>
            <w:div w:id="1801610081">
              <w:marLeft w:val="0"/>
              <w:marRight w:val="0"/>
              <w:marTop w:val="0"/>
              <w:marBottom w:val="0"/>
              <w:divBdr>
                <w:top w:val="none" w:sz="0" w:space="0" w:color="auto"/>
                <w:left w:val="none" w:sz="0" w:space="0" w:color="auto"/>
                <w:bottom w:val="none" w:sz="0" w:space="0" w:color="auto"/>
                <w:right w:val="none" w:sz="0" w:space="0" w:color="auto"/>
              </w:divBdr>
              <w:divsChild>
                <w:div w:id="16733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42052">
      <w:bodyDiv w:val="1"/>
      <w:marLeft w:val="0"/>
      <w:marRight w:val="0"/>
      <w:marTop w:val="0"/>
      <w:marBottom w:val="0"/>
      <w:divBdr>
        <w:top w:val="none" w:sz="0" w:space="0" w:color="auto"/>
        <w:left w:val="none" w:sz="0" w:space="0" w:color="auto"/>
        <w:bottom w:val="none" w:sz="0" w:space="0" w:color="auto"/>
        <w:right w:val="none" w:sz="0" w:space="0" w:color="auto"/>
      </w:divBdr>
    </w:div>
    <w:div w:id="1508911097">
      <w:bodyDiv w:val="1"/>
      <w:marLeft w:val="0"/>
      <w:marRight w:val="0"/>
      <w:marTop w:val="0"/>
      <w:marBottom w:val="0"/>
      <w:divBdr>
        <w:top w:val="none" w:sz="0" w:space="0" w:color="auto"/>
        <w:left w:val="none" w:sz="0" w:space="0" w:color="auto"/>
        <w:bottom w:val="none" w:sz="0" w:space="0" w:color="auto"/>
        <w:right w:val="none" w:sz="0" w:space="0" w:color="auto"/>
      </w:divBdr>
    </w:div>
    <w:div w:id="2020697429">
      <w:bodyDiv w:val="1"/>
      <w:marLeft w:val="0"/>
      <w:marRight w:val="0"/>
      <w:marTop w:val="0"/>
      <w:marBottom w:val="0"/>
      <w:divBdr>
        <w:top w:val="none" w:sz="0" w:space="0" w:color="auto"/>
        <w:left w:val="none" w:sz="0" w:space="0" w:color="auto"/>
        <w:bottom w:val="none" w:sz="0" w:space="0" w:color="auto"/>
        <w:right w:val="none" w:sz="0" w:space="0" w:color="auto"/>
      </w:divBdr>
    </w:div>
    <w:div w:id="2042170406">
      <w:bodyDiv w:val="1"/>
      <w:marLeft w:val="0"/>
      <w:marRight w:val="0"/>
      <w:marTop w:val="0"/>
      <w:marBottom w:val="0"/>
      <w:divBdr>
        <w:top w:val="none" w:sz="0" w:space="0" w:color="auto"/>
        <w:left w:val="none" w:sz="0" w:space="0" w:color="auto"/>
        <w:bottom w:val="none" w:sz="0" w:space="0" w:color="auto"/>
        <w:right w:val="none" w:sz="0" w:space="0" w:color="auto"/>
      </w:divBdr>
      <w:divsChild>
        <w:div w:id="37778213">
          <w:marLeft w:val="0"/>
          <w:marRight w:val="0"/>
          <w:marTop w:val="0"/>
          <w:marBottom w:val="0"/>
          <w:divBdr>
            <w:top w:val="none" w:sz="0" w:space="0" w:color="auto"/>
            <w:left w:val="none" w:sz="0" w:space="0" w:color="auto"/>
            <w:bottom w:val="none" w:sz="0" w:space="0" w:color="auto"/>
            <w:right w:val="none" w:sz="0" w:space="0" w:color="auto"/>
          </w:divBdr>
          <w:divsChild>
            <w:div w:id="1582985347">
              <w:marLeft w:val="0"/>
              <w:marRight w:val="0"/>
              <w:marTop w:val="0"/>
              <w:marBottom w:val="0"/>
              <w:divBdr>
                <w:top w:val="none" w:sz="0" w:space="0" w:color="auto"/>
                <w:left w:val="none" w:sz="0" w:space="0" w:color="auto"/>
                <w:bottom w:val="none" w:sz="0" w:space="0" w:color="auto"/>
                <w:right w:val="none" w:sz="0" w:space="0" w:color="auto"/>
              </w:divBdr>
            </w:div>
            <w:div w:id="235359969">
              <w:marLeft w:val="0"/>
              <w:marRight w:val="0"/>
              <w:marTop w:val="0"/>
              <w:marBottom w:val="0"/>
              <w:divBdr>
                <w:top w:val="none" w:sz="0" w:space="0" w:color="auto"/>
                <w:left w:val="none" w:sz="0" w:space="0" w:color="auto"/>
                <w:bottom w:val="none" w:sz="0" w:space="0" w:color="auto"/>
                <w:right w:val="none" w:sz="0" w:space="0" w:color="auto"/>
              </w:divBdr>
            </w:div>
            <w:div w:id="847478637">
              <w:marLeft w:val="0"/>
              <w:marRight w:val="0"/>
              <w:marTop w:val="0"/>
              <w:marBottom w:val="0"/>
              <w:divBdr>
                <w:top w:val="none" w:sz="0" w:space="0" w:color="auto"/>
                <w:left w:val="none" w:sz="0" w:space="0" w:color="auto"/>
                <w:bottom w:val="none" w:sz="0" w:space="0" w:color="auto"/>
                <w:right w:val="none" w:sz="0" w:space="0" w:color="auto"/>
              </w:divBdr>
            </w:div>
            <w:div w:id="407117613">
              <w:marLeft w:val="0"/>
              <w:marRight w:val="0"/>
              <w:marTop w:val="0"/>
              <w:marBottom w:val="0"/>
              <w:divBdr>
                <w:top w:val="none" w:sz="0" w:space="0" w:color="auto"/>
                <w:left w:val="none" w:sz="0" w:space="0" w:color="auto"/>
                <w:bottom w:val="none" w:sz="0" w:space="0" w:color="auto"/>
                <w:right w:val="none" w:sz="0" w:space="0" w:color="auto"/>
              </w:divBdr>
            </w:div>
            <w:div w:id="236862014">
              <w:marLeft w:val="0"/>
              <w:marRight w:val="0"/>
              <w:marTop w:val="0"/>
              <w:marBottom w:val="0"/>
              <w:divBdr>
                <w:top w:val="none" w:sz="0" w:space="0" w:color="auto"/>
                <w:left w:val="none" w:sz="0" w:space="0" w:color="auto"/>
                <w:bottom w:val="none" w:sz="0" w:space="0" w:color="auto"/>
                <w:right w:val="none" w:sz="0" w:space="0" w:color="auto"/>
              </w:divBdr>
            </w:div>
            <w:div w:id="1693073779">
              <w:marLeft w:val="0"/>
              <w:marRight w:val="0"/>
              <w:marTop w:val="0"/>
              <w:marBottom w:val="0"/>
              <w:divBdr>
                <w:top w:val="none" w:sz="0" w:space="0" w:color="auto"/>
                <w:left w:val="none" w:sz="0" w:space="0" w:color="auto"/>
                <w:bottom w:val="none" w:sz="0" w:space="0" w:color="auto"/>
                <w:right w:val="none" w:sz="0" w:space="0" w:color="auto"/>
              </w:divBdr>
            </w:div>
            <w:div w:id="1702241542">
              <w:marLeft w:val="0"/>
              <w:marRight w:val="0"/>
              <w:marTop w:val="0"/>
              <w:marBottom w:val="0"/>
              <w:divBdr>
                <w:top w:val="none" w:sz="0" w:space="0" w:color="auto"/>
                <w:left w:val="none" w:sz="0" w:space="0" w:color="auto"/>
                <w:bottom w:val="none" w:sz="0" w:space="0" w:color="auto"/>
                <w:right w:val="none" w:sz="0" w:space="0" w:color="auto"/>
              </w:divBdr>
            </w:div>
            <w:div w:id="1629554820">
              <w:marLeft w:val="0"/>
              <w:marRight w:val="0"/>
              <w:marTop w:val="0"/>
              <w:marBottom w:val="0"/>
              <w:divBdr>
                <w:top w:val="none" w:sz="0" w:space="0" w:color="auto"/>
                <w:left w:val="none" w:sz="0" w:space="0" w:color="auto"/>
                <w:bottom w:val="none" w:sz="0" w:space="0" w:color="auto"/>
                <w:right w:val="none" w:sz="0" w:space="0" w:color="auto"/>
              </w:divBdr>
            </w:div>
            <w:div w:id="990912572">
              <w:marLeft w:val="0"/>
              <w:marRight w:val="0"/>
              <w:marTop w:val="0"/>
              <w:marBottom w:val="0"/>
              <w:divBdr>
                <w:top w:val="none" w:sz="0" w:space="0" w:color="auto"/>
                <w:left w:val="none" w:sz="0" w:space="0" w:color="auto"/>
                <w:bottom w:val="none" w:sz="0" w:space="0" w:color="auto"/>
                <w:right w:val="none" w:sz="0" w:space="0" w:color="auto"/>
              </w:divBdr>
            </w:div>
            <w:div w:id="534467963">
              <w:marLeft w:val="0"/>
              <w:marRight w:val="0"/>
              <w:marTop w:val="0"/>
              <w:marBottom w:val="0"/>
              <w:divBdr>
                <w:top w:val="none" w:sz="0" w:space="0" w:color="auto"/>
                <w:left w:val="none" w:sz="0" w:space="0" w:color="auto"/>
                <w:bottom w:val="none" w:sz="0" w:space="0" w:color="auto"/>
                <w:right w:val="none" w:sz="0" w:space="0" w:color="auto"/>
              </w:divBdr>
            </w:div>
            <w:div w:id="1598907775">
              <w:marLeft w:val="0"/>
              <w:marRight w:val="0"/>
              <w:marTop w:val="0"/>
              <w:marBottom w:val="0"/>
              <w:divBdr>
                <w:top w:val="none" w:sz="0" w:space="0" w:color="auto"/>
                <w:left w:val="none" w:sz="0" w:space="0" w:color="auto"/>
                <w:bottom w:val="none" w:sz="0" w:space="0" w:color="auto"/>
                <w:right w:val="none" w:sz="0" w:space="0" w:color="auto"/>
              </w:divBdr>
            </w:div>
            <w:div w:id="1708680993">
              <w:marLeft w:val="0"/>
              <w:marRight w:val="0"/>
              <w:marTop w:val="0"/>
              <w:marBottom w:val="0"/>
              <w:divBdr>
                <w:top w:val="none" w:sz="0" w:space="0" w:color="auto"/>
                <w:left w:val="none" w:sz="0" w:space="0" w:color="auto"/>
                <w:bottom w:val="none" w:sz="0" w:space="0" w:color="auto"/>
                <w:right w:val="none" w:sz="0" w:space="0" w:color="auto"/>
              </w:divBdr>
            </w:div>
            <w:div w:id="356926268">
              <w:marLeft w:val="0"/>
              <w:marRight w:val="0"/>
              <w:marTop w:val="0"/>
              <w:marBottom w:val="0"/>
              <w:divBdr>
                <w:top w:val="none" w:sz="0" w:space="0" w:color="auto"/>
                <w:left w:val="none" w:sz="0" w:space="0" w:color="auto"/>
                <w:bottom w:val="none" w:sz="0" w:space="0" w:color="auto"/>
                <w:right w:val="none" w:sz="0" w:space="0" w:color="auto"/>
              </w:divBdr>
            </w:div>
            <w:div w:id="1844316722">
              <w:marLeft w:val="0"/>
              <w:marRight w:val="0"/>
              <w:marTop w:val="0"/>
              <w:marBottom w:val="0"/>
              <w:divBdr>
                <w:top w:val="none" w:sz="0" w:space="0" w:color="auto"/>
                <w:left w:val="none" w:sz="0" w:space="0" w:color="auto"/>
                <w:bottom w:val="none" w:sz="0" w:space="0" w:color="auto"/>
                <w:right w:val="none" w:sz="0" w:space="0" w:color="auto"/>
              </w:divBdr>
            </w:div>
            <w:div w:id="984548997">
              <w:marLeft w:val="0"/>
              <w:marRight w:val="0"/>
              <w:marTop w:val="0"/>
              <w:marBottom w:val="0"/>
              <w:divBdr>
                <w:top w:val="none" w:sz="0" w:space="0" w:color="auto"/>
                <w:left w:val="none" w:sz="0" w:space="0" w:color="auto"/>
                <w:bottom w:val="none" w:sz="0" w:space="0" w:color="auto"/>
                <w:right w:val="none" w:sz="0" w:space="0" w:color="auto"/>
              </w:divBdr>
            </w:div>
            <w:div w:id="551311688">
              <w:marLeft w:val="0"/>
              <w:marRight w:val="0"/>
              <w:marTop w:val="0"/>
              <w:marBottom w:val="0"/>
              <w:divBdr>
                <w:top w:val="none" w:sz="0" w:space="0" w:color="auto"/>
                <w:left w:val="none" w:sz="0" w:space="0" w:color="auto"/>
                <w:bottom w:val="none" w:sz="0" w:space="0" w:color="auto"/>
                <w:right w:val="none" w:sz="0" w:space="0" w:color="auto"/>
              </w:divBdr>
            </w:div>
            <w:div w:id="1185246435">
              <w:marLeft w:val="0"/>
              <w:marRight w:val="0"/>
              <w:marTop w:val="0"/>
              <w:marBottom w:val="0"/>
              <w:divBdr>
                <w:top w:val="none" w:sz="0" w:space="0" w:color="auto"/>
                <w:left w:val="none" w:sz="0" w:space="0" w:color="auto"/>
                <w:bottom w:val="none" w:sz="0" w:space="0" w:color="auto"/>
                <w:right w:val="none" w:sz="0" w:space="0" w:color="auto"/>
              </w:divBdr>
            </w:div>
            <w:div w:id="1637569073">
              <w:marLeft w:val="0"/>
              <w:marRight w:val="0"/>
              <w:marTop w:val="0"/>
              <w:marBottom w:val="0"/>
              <w:divBdr>
                <w:top w:val="none" w:sz="0" w:space="0" w:color="auto"/>
                <w:left w:val="none" w:sz="0" w:space="0" w:color="auto"/>
                <w:bottom w:val="none" w:sz="0" w:space="0" w:color="auto"/>
                <w:right w:val="none" w:sz="0" w:space="0" w:color="auto"/>
              </w:divBdr>
            </w:div>
            <w:div w:id="805049889">
              <w:marLeft w:val="0"/>
              <w:marRight w:val="0"/>
              <w:marTop w:val="0"/>
              <w:marBottom w:val="0"/>
              <w:divBdr>
                <w:top w:val="none" w:sz="0" w:space="0" w:color="auto"/>
                <w:left w:val="none" w:sz="0" w:space="0" w:color="auto"/>
                <w:bottom w:val="none" w:sz="0" w:space="0" w:color="auto"/>
                <w:right w:val="none" w:sz="0" w:space="0" w:color="auto"/>
              </w:divBdr>
            </w:div>
            <w:div w:id="1864707493">
              <w:marLeft w:val="0"/>
              <w:marRight w:val="0"/>
              <w:marTop w:val="0"/>
              <w:marBottom w:val="0"/>
              <w:divBdr>
                <w:top w:val="none" w:sz="0" w:space="0" w:color="auto"/>
                <w:left w:val="none" w:sz="0" w:space="0" w:color="auto"/>
                <w:bottom w:val="none" w:sz="0" w:space="0" w:color="auto"/>
                <w:right w:val="none" w:sz="0" w:space="0" w:color="auto"/>
              </w:divBdr>
            </w:div>
            <w:div w:id="9157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0063CFE8ECD5409EFD172CB66292E7" ma:contentTypeVersion="0" ma:contentTypeDescription="Create a new document." ma:contentTypeScope="" ma:versionID="be3b90f0a86a297a2db335baa50d2501">
  <xsd:schema xmlns:xsd="http://www.w3.org/2001/XMLSchema" xmlns:xs="http://www.w3.org/2001/XMLSchema" xmlns:p="http://schemas.microsoft.com/office/2006/metadata/properties" targetNamespace="http://schemas.microsoft.com/office/2006/metadata/properties" ma:root="true" ma:fieldsID="c3f539413c0ce5c83c41d64e00da65b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935DD-C0DC-4B03-88F3-F7CAC0118E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055384-BF47-469A-AE9C-FB9BCEAFF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82BD8E7-B923-49D3-98BE-BC4A6C4407ED}">
  <ds:schemaRefs>
    <ds:schemaRef ds:uri="http://schemas.openxmlformats.org/officeDocument/2006/bibliography"/>
  </ds:schemaRefs>
</ds:datastoreItem>
</file>

<file path=customXml/itemProps4.xml><?xml version="1.0" encoding="utf-8"?>
<ds:datastoreItem xmlns:ds="http://schemas.openxmlformats.org/officeDocument/2006/customXml" ds:itemID="{EA81033E-A35F-4171-8FE8-789837D32F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530</Words>
  <Characters>3157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JEQAS Ltd</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SYNAPSE</dc:creator>
  <cp:lastModifiedBy>HURREN, Leanne (ROYAL PAPWORTH HOSPITAL NHS FOUNDATION TRUST)</cp:lastModifiedBy>
  <cp:revision>2</cp:revision>
  <cp:lastPrinted>2017-06-13T10:14:00Z</cp:lastPrinted>
  <dcterms:created xsi:type="dcterms:W3CDTF">2025-06-17T12:48:00Z</dcterms:created>
  <dcterms:modified xsi:type="dcterms:W3CDTF">2025-06-17T12:48:00Z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Version">
    <vt:lpwstr/>
  </property>
  <property fmtid="{D5CDD505-2E9C-101B-9397-08002B2CF9AE}" pid="3" name="Approver">
    <vt:lpwstr/>
  </property>
  <property fmtid="{D5CDD505-2E9C-101B-9397-08002B2CF9AE}" pid="4" name="Category">
    <vt:lpwstr>Template</vt:lpwstr>
  </property>
  <property fmtid="{D5CDD505-2E9C-101B-9397-08002B2CF9AE}" pid="5" name="StartDate">
    <vt:lpwstr>2008-03-04T00:00:00Z</vt:lpwstr>
  </property>
  <property fmtid="{D5CDD505-2E9C-101B-9397-08002B2CF9AE}" pid="6" name="ContentType">
    <vt:lpwstr>Document</vt:lpwstr>
  </property>
  <property fmtid="{D5CDD505-2E9C-101B-9397-08002B2CF9AE}" pid="7" name="Author0">
    <vt:lpwstr/>
  </property>
  <property fmtid="{D5CDD505-2E9C-101B-9397-08002B2CF9AE}" pid="8" name="ContentTypeId">
    <vt:lpwstr>0x010100C10063CFE8ECD5409EFD172CB66292E7</vt:lpwstr>
  </property>
  <property fmtid="{D5CDD505-2E9C-101B-9397-08002B2CF9AE}" pid="9" name="IsMyDocuments">
    <vt:bool>true</vt:bool>
  </property>
</Properties>
</file>